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left"/>
        <w:rPr>
          <w:rFonts w:hint="eastAsia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32"/>
        </w:rPr>
        <w:t>附件3</w:t>
      </w:r>
    </w:p>
    <w:p>
      <w:pPr>
        <w:spacing w:line="440" w:lineRule="exact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hAnsi="宋体" w:cs="宋体"/>
          <w:bCs/>
          <w:color w:val="000000"/>
          <w:kern w:val="0"/>
          <w:szCs w:val="32"/>
        </w:rPr>
        <w:t xml:space="preserve">                                 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 xml:space="preserve"> </w:t>
      </w:r>
    </w:p>
    <w:p>
      <w:pPr>
        <w:pStyle w:val="2"/>
        <w:ind w:firstLine="0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山东省职业教育教学改革研究项目</w:t>
      </w:r>
    </w:p>
    <w:p>
      <w:pPr>
        <w:pStyle w:val="2"/>
        <w:ind w:firstLine="0"/>
        <w:jc w:val="center"/>
        <w:rPr>
          <w:rFonts w:hint="eastAsia"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2"/>
        <w:ind w:firstLine="1920"/>
        <w:rPr>
          <w:rFonts w:hint="eastAsia" w:ascii="仿宋_GB2312" w:eastAsia="仿宋_GB2312"/>
          <w:bCs/>
          <w:sz w:val="32"/>
        </w:rPr>
      </w:pPr>
    </w:p>
    <w:p>
      <w:pPr>
        <w:spacing w:line="600" w:lineRule="exact"/>
        <w:rPr>
          <w:rFonts w:hint="eastAsia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  项 目 名 称</w:t>
      </w:r>
      <w:r>
        <w:rPr>
          <w:rFonts w:hint="eastAsia"/>
          <w:bCs/>
          <w:sz w:val="36"/>
        </w:rPr>
        <w:t>：</w:t>
      </w:r>
      <w:r>
        <w:rPr>
          <w:rFonts w:ascii="Times New Roman" w:eastAsia="宋体"/>
          <w:bCs/>
          <w:sz w:val="22"/>
        </w:rPr>
        <w:t>____________________________________________</w:t>
      </w:r>
      <w:r>
        <w:rPr>
          <w:rFonts w:ascii="Times New Roman" w:eastAsia="宋体"/>
          <w:bCs/>
          <w:sz w:val="22"/>
          <w:u w:val="single"/>
        </w:rPr>
        <w:t xml:space="preserve"> </w:t>
      </w:r>
    </w:p>
    <w:p>
      <w:pPr>
        <w:pStyle w:val="2"/>
        <w:spacing w:line="600" w:lineRule="exact"/>
        <w:ind w:firstLine="548" w:firstLineChars="14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申 请 单 位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left="2884" w:leftChars="170" w:hanging="2340" w:hangingChars="650"/>
        <w:jc w:val="left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合 作 单 位：</w:t>
      </w:r>
      <w:r>
        <w:rPr>
          <w:bCs/>
          <w:sz w:val="22"/>
        </w:rPr>
        <w:t>_____________________________________________</w:t>
      </w:r>
      <w:r>
        <w:rPr>
          <w:rFonts w:hint="eastAsia" w:ascii="楷体_GB2312" w:eastAsia="楷体_GB2312"/>
          <w:bCs/>
          <w:sz w:val="36"/>
        </w:rPr>
        <w:t xml:space="preserve"> </w:t>
      </w:r>
      <w:r>
        <w:rPr>
          <w:bCs/>
          <w:sz w:val="22"/>
        </w:rPr>
        <w:t>_____________________________________________</w:t>
      </w:r>
      <w:r>
        <w:rPr>
          <w:rFonts w:hint="eastAsia"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330" w:firstLineChars="150"/>
        <w:rPr>
          <w:rFonts w:hint="eastAsia" w:ascii="仿宋_GB2312" w:eastAsia="仿宋_GB2312"/>
          <w:bCs/>
          <w:sz w:val="36"/>
        </w:rPr>
      </w:pPr>
      <w:r>
        <w:rPr>
          <w:bCs/>
          <w:sz w:val="22"/>
        </w:rPr>
        <w:t xml:space="preserve">                       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邮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spacing w:line="600" w:lineRule="exact"/>
        <w:rPr>
          <w:rFonts w:hint="eastAsia" w:ascii="Times New Roman" w:eastAsia="宋体"/>
          <w:bCs/>
          <w:color w:val="000000"/>
        </w:rPr>
      </w:pPr>
    </w:p>
    <w:p>
      <w:pPr>
        <w:pStyle w:val="2"/>
        <w:spacing w:line="600" w:lineRule="exact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山东省教育厅制</w:t>
      </w:r>
    </w:p>
    <w:p>
      <w:pPr>
        <w:jc w:val="center"/>
        <w:rPr>
          <w:rFonts w:hint="eastAsia"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br w:type="page"/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填 表 说 明</w:t>
      </w:r>
    </w:p>
    <w:p>
      <w:pPr>
        <w:rPr>
          <w:rFonts w:hint="eastAsia" w:ascii="宋体" w:eastAsia="宋体"/>
          <w:bCs/>
          <w:color w:val="000000"/>
        </w:rPr>
      </w:pPr>
    </w:p>
    <w:p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1.填写此表时，不要任意改变栏目和规格；内容简明扼要。如因篇幅原因需对表格进行调整，应当以“整页设计”为原则。</w:t>
      </w:r>
    </w:p>
    <w:p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2.项目批准后，学校项目管理部门及项目组自行留存《申报书》，内容、格式须与报送省教育厅的保持一致。</w:t>
      </w:r>
    </w:p>
    <w:p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3</w:t>
      </w:r>
      <w:r>
        <w:rPr>
          <w:rFonts w:hAnsi="宋体"/>
          <w:bCs/>
          <w:color w:val="000000"/>
        </w:rPr>
        <w:t>.</w:t>
      </w:r>
      <w:r>
        <w:rPr>
          <w:rFonts w:hint="eastAsia" w:hAnsi="宋体"/>
          <w:bCs/>
          <w:color w:val="000000"/>
        </w:rPr>
        <w:t>申请者签名处，不得用打印字和印刷体代替。</w:t>
      </w:r>
    </w:p>
    <w:p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4.本表须经项目负责人所在学校审核，签署明确意见，并加盖公章后方可上报。合作单位需附同意推荐意见。</w:t>
      </w:r>
    </w:p>
    <w:p>
      <w:pPr>
        <w:spacing w:line="580" w:lineRule="exact"/>
        <w:ind w:firstLine="640" w:firstLineChars="200"/>
        <w:rPr>
          <w:rFonts w:hint="eastAsia" w:hAnsi="宋体"/>
          <w:bCs/>
          <w:color w:val="000000"/>
        </w:rPr>
      </w:pPr>
      <w:r>
        <w:rPr>
          <w:rFonts w:hint="eastAsia" w:hAnsi="宋体"/>
          <w:bCs/>
          <w:color w:val="000000"/>
        </w:rPr>
        <w:t>5.申报书须A3纸型双面打印、中缝装订。</w:t>
      </w:r>
    </w:p>
    <w:p>
      <w:pPr>
        <w:spacing w:line="62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  <w:r>
        <w:rPr>
          <w:rFonts w:hint="eastAsia" w:ascii="黑体" w:hAnsi="黑体" w:eastAsia="黑体"/>
          <w:szCs w:val="32"/>
        </w:rPr>
        <w:t>一、简表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019"/>
        <w:gridCol w:w="409"/>
        <w:gridCol w:w="341"/>
        <w:gridCol w:w="720"/>
        <w:gridCol w:w="765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简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      年   月至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3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   目   主   持   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  <w:t>专业技术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  <w:t>职务/行政职务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最终学历/学位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pacing w:val="1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从事职业教育教学工作时间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月至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近3年平均每年面向中高职学生实际课堂教学时间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  <w:t>近5年主要教学工作简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授课对象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  <w:t>近5年主要教学研究项目及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20"/>
                <w:sz w:val="21"/>
                <w:szCs w:val="21"/>
              </w:rPr>
              <w:t>成果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在研/结题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本人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项目主要成员（不含主持人）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初级职称人数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博  士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硕  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行业企业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承担任务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/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注：专业名称和代码填写教改项目涉及的主要专业（学校层面的综合改革可不填），参照《职业教育专业</w:t>
      </w:r>
      <w:r>
        <w:rPr>
          <w:spacing w:val="-6"/>
          <w:sz w:val="21"/>
          <w:szCs w:val="21"/>
        </w:rPr>
        <w:t>目录</w:t>
      </w:r>
      <w:r>
        <w:rPr>
          <w:rFonts w:hint="eastAsia"/>
          <w:spacing w:val="-6"/>
          <w:sz w:val="21"/>
          <w:szCs w:val="21"/>
        </w:rPr>
        <w:t>（</w:t>
      </w:r>
      <w:r>
        <w:rPr>
          <w:spacing w:val="-6"/>
          <w:sz w:val="21"/>
          <w:szCs w:val="21"/>
        </w:rPr>
        <w:t>2021</w:t>
      </w:r>
      <w:r>
        <w:rPr>
          <w:rFonts w:hint="eastAsia"/>
          <w:spacing w:val="-6"/>
          <w:sz w:val="21"/>
          <w:szCs w:val="21"/>
        </w:rPr>
        <w:t>年）》。</w:t>
      </w:r>
    </w:p>
    <w:p>
      <w:pPr>
        <w:spacing w:line="400" w:lineRule="exact"/>
        <w:ind w:firstLine="640" w:firstLineChars="200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hint="eastAsia" w:ascii="黑体" w:hAnsi="黑体" w:eastAsia="黑体"/>
          <w:szCs w:val="32"/>
        </w:rPr>
        <w:t>二、立项背景与意义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bookmarkStart w:id="0" w:name="_Hlk172480438"/>
            <w:r>
              <w:rPr>
                <w:rFonts w:hint="eastAsia"/>
                <w:bCs/>
                <w:color w:val="000000"/>
                <w:sz w:val="21"/>
                <w:szCs w:val="21"/>
              </w:rPr>
              <w:t>（一）国内外相关研究现状分析（简评国内外对此问题的研究进展情况，包括该项目在山东省的研究现状，不超过</w:t>
            </w:r>
            <w:r>
              <w:rPr>
                <w:bCs/>
                <w:color w:val="000000"/>
                <w:sz w:val="21"/>
                <w:szCs w:val="21"/>
              </w:rPr>
              <w:t>4500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（二）本项目研究意义（不超过5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bookmarkEnd w:id="0"/>
    </w:tbl>
    <w:p>
      <w:pPr>
        <w:spacing w:line="400" w:lineRule="exact"/>
        <w:ind w:firstLine="640" w:firstLineChars="200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Cs w:val="32"/>
        </w:rPr>
        <w:br w:type="page"/>
      </w:r>
      <w:r>
        <w:rPr>
          <w:rFonts w:hint="eastAsia" w:ascii="黑体" w:hAnsi="黑体" w:eastAsia="黑体"/>
          <w:szCs w:val="32"/>
        </w:rPr>
        <w:t>三、研究目标、内容和进程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9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bookmarkStart w:id="1" w:name="_Hlk172480355"/>
            <w:r>
              <w:rPr>
                <w:rFonts w:hint="eastAsia"/>
                <w:bCs/>
                <w:color w:val="000000"/>
                <w:sz w:val="21"/>
                <w:szCs w:val="21"/>
              </w:rPr>
              <w:t>（一）研究目标（不超过3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（二）具体研究内容（不超过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0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（三）拟解决的关键问题（不超过5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5805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（四）</w:t>
            </w:r>
            <w:r>
              <w:rPr>
                <w:rFonts w:hint="eastAsia" w:hAnsi="宋体"/>
                <w:sz w:val="21"/>
                <w:szCs w:val="21"/>
              </w:rPr>
              <w:t>改革方案设计和解决问题的方法（不超过2</w:t>
            </w:r>
            <w:r>
              <w:rPr>
                <w:rFonts w:hAnsi="宋体"/>
                <w:sz w:val="21"/>
                <w:szCs w:val="21"/>
              </w:rPr>
              <w:t>000</w:t>
            </w:r>
            <w:r>
              <w:rPr>
                <w:rFonts w:hint="eastAsia" w:hAnsi="宋体"/>
                <w:sz w:val="21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6511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（五）项目的创新点、预期效益（包括实施范围与受益范围等）（不超过5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1833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（六）推广应用价值（不超过5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4199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（七）项目的预期成果形式（研究总报告、教改方案、人才培养方案、教材、课件、软件、调研报告、著作、论文等。其中，研究总报告为必备成果。不超过5</w:t>
            </w:r>
            <w:r>
              <w:rPr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字）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3676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（八）</w:t>
            </w:r>
            <w:r>
              <w:rPr>
                <w:rFonts w:hint="eastAsia" w:hAnsi="宋体"/>
                <w:sz w:val="21"/>
                <w:szCs w:val="21"/>
              </w:rPr>
              <w:t>项目具体安排及进度（不超过</w:t>
            </w:r>
            <w:r>
              <w:rPr>
                <w:rFonts w:hAnsi="宋体"/>
                <w:sz w:val="21"/>
                <w:szCs w:val="21"/>
              </w:rPr>
              <w:t>800</w:t>
            </w:r>
            <w:r>
              <w:rPr>
                <w:rFonts w:hint="eastAsia" w:hAnsi="宋体"/>
                <w:sz w:val="21"/>
                <w:szCs w:val="21"/>
              </w:rPr>
              <w:t>字）</w:t>
            </w:r>
          </w:p>
          <w:p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汉仪书宋一简" w:eastAsia="汉仪书宋一简"/>
                <w:bCs/>
                <w:color w:val="000000"/>
                <w:sz w:val="21"/>
                <w:szCs w:val="21"/>
              </w:rPr>
            </w:pPr>
          </w:p>
        </w:tc>
      </w:tr>
      <w:bookmarkEnd w:id="1"/>
    </w:tbl>
    <w:p>
      <w:pPr>
        <w:spacing w:line="4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四、项目研究基础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7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（一）项目组成员已开展的相关研究及主要成果（包括校级及以上课题、学术论著论文及所获奖励等，前期研究成果不超过</w:t>
            </w:r>
            <w:r>
              <w:rPr>
                <w:bCs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项）</w:t>
            </w: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hint="eastAsia" w:hAnsi="黑体"/>
          <w:bCs/>
          <w:color w:val="000000"/>
          <w:sz w:val="24"/>
        </w:rPr>
        <w:t>注：前期相关研究成果限报</w:t>
      </w:r>
      <w:r>
        <w:rPr>
          <w:rFonts w:hAnsi="黑体"/>
          <w:bCs/>
          <w:color w:val="000000"/>
          <w:sz w:val="24"/>
        </w:rPr>
        <w:t>10</w:t>
      </w:r>
      <w:r>
        <w:rPr>
          <w:rFonts w:hint="eastAsia" w:hAnsi="黑体"/>
          <w:bCs/>
          <w:color w:val="000000"/>
          <w:sz w:val="24"/>
        </w:rPr>
        <w:t>项，成果名称、形式（如论文、专著、咨询报告等）须与《申报书（活页）》相同，活页中不能填写的成果作者、发表刊物或出版社名称、发表或出版时间等信息要在本表中加以注明。与本项目无关的成果不能作为前期成果填写；合作者注明作者排序。</w:t>
      </w:r>
      <w:r>
        <w:rPr>
          <w:rFonts w:hint="eastAsia" w:ascii="黑体" w:hAnsi="黑体" w:eastAsia="黑体"/>
          <w:bCs/>
          <w:color w:val="000000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五、经费预算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88"/>
        <w:gridCol w:w="5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支出项目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金额（元）</w:t>
            </w: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楷体_GB2312" w:eastAsia="楷体_GB2312"/>
          <w:bCs/>
          <w:color w:val="000000"/>
          <w:sz w:val="30"/>
          <w:szCs w:val="30"/>
        </w:rPr>
      </w:pPr>
    </w:p>
    <w:p>
      <w:pPr>
        <w:spacing w:line="240" w:lineRule="auto"/>
        <w:ind w:firstLine="640" w:firstLineChars="200"/>
        <w:rPr>
          <w:rFonts w:hint="eastAsia"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Cs w:val="32"/>
        </w:rPr>
        <w:t>六、推荐、审核意见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学校（单位）审核意见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                                     （盖章）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（合作单位可加附页）                                   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9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市教育局审核意见（面向中等职业学校）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                                    （盖章）</w:t>
            </w:r>
          </w:p>
          <w:p>
            <w:pPr>
              <w:spacing w:before="156" w:beforeLines="50" w:line="240" w:lineRule="auto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（合作单位可加附页）                                          年    月    日 </w:t>
            </w:r>
          </w:p>
        </w:tc>
      </w:tr>
    </w:tbl>
    <w:p>
      <w:pPr>
        <w:spacing w:line="400" w:lineRule="exact"/>
        <w:ind w:firstLine="640" w:firstLineChars="200"/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80" w:leftChars="150" w:right="480" w:rightChars="150"/>
      <w:rPr>
        <w:rStyle w:val="6"/>
        <w:rFonts w:ascii="Times New Roman"/>
        <w:sz w:val="28"/>
        <w:szCs w:val="28"/>
      </w:rPr>
    </w:pPr>
    <w:r>
      <w:rPr>
        <w:rStyle w:val="6"/>
        <w:rFonts w:ascii="Times New Roman"/>
        <w:sz w:val="28"/>
        <w:szCs w:val="28"/>
      </w:rPr>
      <w:t xml:space="preserve">— </w:t>
    </w:r>
    <w:r>
      <w:rPr>
        <w:rStyle w:val="6"/>
        <w:rFonts w:ascii="Times New Roman"/>
        <w:sz w:val="28"/>
        <w:szCs w:val="28"/>
      </w:rPr>
      <w:fldChar w:fldCharType="begin"/>
    </w:r>
    <w:r>
      <w:rPr>
        <w:rStyle w:val="6"/>
        <w:rFonts w:ascii="Times New Roman"/>
        <w:sz w:val="28"/>
        <w:szCs w:val="28"/>
      </w:rPr>
      <w:instrText xml:space="preserve">PAGE  </w:instrText>
    </w:r>
    <w:r>
      <w:rPr>
        <w:rStyle w:val="6"/>
        <w:rFonts w:ascii="Times New Roman"/>
        <w:sz w:val="28"/>
        <w:szCs w:val="28"/>
      </w:rPr>
      <w:fldChar w:fldCharType="separate"/>
    </w:r>
    <w:r>
      <w:rPr>
        <w:rStyle w:val="6"/>
        <w:rFonts w:ascii="Times New Roman"/>
        <w:sz w:val="28"/>
        <w:szCs w:val="28"/>
      </w:rPr>
      <w:t>20</w:t>
    </w:r>
    <w:r>
      <w:rPr>
        <w:rStyle w:val="6"/>
        <w:rFonts w:ascii="Times New Roman"/>
        <w:sz w:val="28"/>
        <w:szCs w:val="28"/>
      </w:rPr>
      <w:fldChar w:fldCharType="end"/>
    </w:r>
    <w:r>
      <w:rPr>
        <w:rStyle w:val="6"/>
        <w:rFonts w:asci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5177"/>
    <w:rsid w:val="0AEE5859"/>
    <w:rsid w:val="131A0C81"/>
    <w:rsid w:val="17DC517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qFormat/>
    <w:uiPriority w:val="0"/>
    <w:pPr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2024-09-03T07:56:00Z</dcterms:created>
  <dc:creator>z</dc:creator>
  <cp:lastModifiedBy>z</cp:lastModifiedBy>
  <dcterms:modified xsi:type="dcterms:W3CDTF">2024-09-03T07:57:15Z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