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1189" w:leftChars="104" w:hanging="960" w:hangingChars="30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before="12"/>
        <w:rPr>
          <w:rFonts w:ascii="黑体"/>
          <w:sz w:val="40"/>
        </w:rPr>
      </w:pPr>
      <w:r>
        <w:br w:type="column"/>
      </w:r>
    </w:p>
    <w:p>
      <w:pPr>
        <w:pStyle w:val="2"/>
        <w:spacing w:line="254" w:lineRule="auto"/>
        <w:ind w:left="861" w:right="1492" w:hanging="66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736600</wp:posOffset>
                </wp:positionV>
                <wp:extent cx="5858510" cy="68211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85"/>
                              <w:gridCol w:w="1302"/>
                              <w:gridCol w:w="5298"/>
                              <w:gridCol w:w="967"/>
                              <w:gridCol w:w="959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</w:tcPr>
                                <w:p>
                                  <w:pPr>
                                    <w:pStyle w:val="6"/>
                                    <w:spacing w:before="2"/>
                                    <w:ind w:left="220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序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" w:line="290" w:lineRule="exact"/>
                                    <w:ind w:left="220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right="158"/>
                                    <w:jc w:val="right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2149" w:right="2138"/>
                                    <w:jc w:val="center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审核标准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243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符合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6"/>
                                    <w:spacing w:before="158"/>
                                    <w:ind w:left="119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不符合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9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right="1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课程介绍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97" w:after="0" w:line="328" w:lineRule="auto"/>
                                    <w:ind w:left="108" w:right="394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课程名称：体现课程特色，浅显易懂，需要与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>发布时、选课时的课程名称一致；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0" w:after="0" w:line="328" w:lineRule="auto"/>
                                    <w:ind w:left="108" w:right="171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课程类别：公共基础课、通识教育课、创新创</w:t>
                                  </w:r>
                                  <w:r>
                                    <w:rPr>
                                      <w:sz w:val="24"/>
                                    </w:rPr>
                                    <w:t>业类课、专业基础课、专业核心课等；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0" w:after="0" w:line="305" w:lineRule="exact"/>
                                    <w:ind w:left="349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学时学分：学时学分标注清楚，原则上 </w:t>
                                  </w:r>
                                  <w:r>
                                    <w:rPr>
                                      <w:sz w:val="24"/>
                                    </w:rPr>
                                    <w:t>16-18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0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学时对应 1 学分；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113" w:after="0" w:line="328" w:lineRule="auto"/>
                                    <w:ind w:left="108" w:right="137" w:firstLine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课程图片：体现学科背景特点的精美图片，增</w:t>
                                  </w:r>
                                  <w:r>
                                    <w:rPr>
                                      <w:sz w:val="24"/>
                                    </w:rPr>
                                    <w:t>加课程吸引力；最佳尺寸 750*422</w:t>
                                  </w:r>
                                  <w:r>
                                    <w:rPr>
                                      <w:spacing w:val="-16"/>
                                      <w:sz w:val="24"/>
                                    </w:rPr>
                                    <w:t xml:space="preserve"> 像素；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0" w:after="0" w:line="328" w:lineRule="auto"/>
                                    <w:ind w:left="108" w:right="382" w:firstLine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授课对象：如果课程对选修学生的专业、年级有特殊要求，需要特别说明，专业课建议提</w:t>
                                  </w:r>
                                  <w:r>
                                    <w:rPr>
                                      <w:sz w:val="24"/>
                                    </w:rPr>
                                    <w:t>供适用专业（专业代码）和适用教材；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50"/>
                                    </w:tabs>
                                    <w:spacing w:before="0" w:after="0" w:line="299" w:lineRule="exact"/>
                                    <w:ind w:left="349" w:right="0" w:hanging="2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>推介词：用“一句话”言简意赅地介绍课程。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bottom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firstLine="240" w:firstLineChars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56"/>
                                    <w:ind w:left="151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课程概要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1"/>
                                    <w:ind w:left="151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设计</w:t>
                                  </w: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7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1.建设背景：体现课程的时代背景、学生特质、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restart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top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学科特色等；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2.建设目标：兼顾知识传承、能力培养和素质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提升；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3.设计原则：体现支撑课程目标的特质；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"/>
                                    <w:ind w:left="37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91"/>
                                    <w:ind w:left="151" w:right="1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4.内容涵盖：根据设计原则设计章节计划与教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112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学知识点；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5.教学模式：混合式课程和完全在线式课程，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其中混合式课程应有线下课程设计；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6.学时分配：合理安排线上、线下课程学分学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0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时；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2" w:hRule="atLeast"/>
                                <w:jc w:val="center"/>
                              </w:trPr>
                              <w:tc>
                                <w:tcPr>
                                  <w:tcW w:w="685" w:type="dxa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98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51" w:line="301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7.课程考核：多元化的考核方式，包含在线成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vMerge w:val="continue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vMerge w:val="continue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9pt;margin-top:58pt;height:537.1pt;width:461.3pt;mso-position-horizontal-relative:page;z-index:251659264;mso-width-relative:page;mso-height-relative:page;" filled="f" stroked="f" coordsize="21600,21600" o:gfxdata="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yjzrz2QAAAA0BAAAPAAAAAAAAAAEAIAAAACIAAABkcnMvZG93bnJldi54bWxQSwEC&#10;FAAUAAAACACHTuJAkax5KLoBAABz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85"/>
                        <w:gridCol w:w="1302"/>
                        <w:gridCol w:w="5298"/>
                        <w:gridCol w:w="967"/>
                        <w:gridCol w:w="959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  <w:jc w:val="center"/>
                        </w:trPr>
                        <w:tc>
                          <w:tcPr>
                            <w:tcW w:w="685" w:type="dxa"/>
                          </w:tcPr>
                          <w:p>
                            <w:pPr>
                              <w:pStyle w:val="6"/>
                              <w:spacing w:before="2"/>
                              <w:ind w:left="220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序</w:t>
                            </w:r>
                          </w:p>
                          <w:p>
                            <w:pPr>
                              <w:pStyle w:val="6"/>
                              <w:spacing w:before="4" w:line="290" w:lineRule="exact"/>
                              <w:ind w:left="220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>
                            <w:pPr>
                              <w:pStyle w:val="6"/>
                              <w:spacing w:before="158"/>
                              <w:ind w:right="158"/>
                              <w:jc w:val="right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5298" w:type="dxa"/>
                          </w:tcPr>
                          <w:p>
                            <w:pPr>
                              <w:pStyle w:val="6"/>
                              <w:spacing w:before="158"/>
                              <w:ind w:left="2149" w:right="2138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审核标准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6"/>
                              <w:spacing w:before="158"/>
                              <w:ind w:left="243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符合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6"/>
                              <w:spacing w:before="158"/>
                              <w:ind w:left="119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不符合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9" w:hRule="atLeast"/>
                          <w:jc w:val="center"/>
                        </w:trPr>
                        <w:tc>
                          <w:tcPr>
                            <w:tcW w:w="685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ind w:lef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ind w:right="1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课程介绍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97" w:after="0" w:line="328" w:lineRule="auto"/>
                              <w:ind w:left="108" w:right="394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7"/>
                                <w:sz w:val="24"/>
                              </w:rPr>
                              <w:t>课程名称：体现课程特色，浅显易懂，需要与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>发布时、选课时的课程名称一致；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after="0" w:line="328" w:lineRule="auto"/>
                              <w:ind w:left="108" w:right="171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课程类别：公共基础课、通识教育课、创新创</w:t>
                            </w:r>
                            <w:r>
                              <w:rPr>
                                <w:sz w:val="24"/>
                              </w:rPr>
                              <w:t>业类课、专业基础课、专业核心课等；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after="0" w:line="305" w:lineRule="exact"/>
                              <w:ind w:left="349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8"/>
                                <w:sz w:val="24"/>
                              </w:rPr>
                              <w:t xml:space="preserve">学时学分：学时学分标注清楚，原则上 </w:t>
                            </w:r>
                            <w:r>
                              <w:rPr>
                                <w:sz w:val="24"/>
                              </w:rPr>
                              <w:t>16-18</w:t>
                            </w:r>
                          </w:p>
                          <w:p>
                            <w:pPr>
                              <w:pStyle w:val="6"/>
                              <w:spacing w:before="110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学时对应 1 学分；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113" w:after="0" w:line="328" w:lineRule="auto"/>
                              <w:ind w:left="108" w:right="137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课程图片：体现学科背景特点的精美图片，增</w:t>
                            </w:r>
                            <w:r>
                              <w:rPr>
                                <w:sz w:val="24"/>
                              </w:rPr>
                              <w:t>加课程吸引力；最佳尺寸 750*422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像素；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after="0" w:line="328" w:lineRule="auto"/>
                              <w:ind w:left="108" w:right="382" w:firstLine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授课对象：如果课程对选修学生的专业、年级有特殊要求，需要特别说明，专业课建议提</w:t>
                            </w:r>
                            <w:r>
                              <w:rPr>
                                <w:sz w:val="24"/>
                              </w:rPr>
                              <w:t>供适用专业（专业代码）和适用教材；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0"/>
                              </w:tabs>
                              <w:spacing w:before="0" w:after="0" w:line="299" w:lineRule="exact"/>
                              <w:ind w:left="349" w:right="0" w:hanging="2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2"/>
                                <w:sz w:val="24"/>
                              </w:rPr>
                              <w:t>推介词：用“一句话”言简意赅地介绍课程。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bottom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  <w:jc w:val="center"/>
                        </w:trPr>
                        <w:tc>
                          <w:tcPr>
                            <w:tcW w:w="685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firstLine="240" w:firstLineChars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2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before="56"/>
                              <w:ind w:left="151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课程概要</w:t>
                            </w:r>
                          </w:p>
                          <w:p>
                            <w:pPr>
                              <w:pStyle w:val="6"/>
                              <w:spacing w:before="91"/>
                              <w:ind w:left="151" w:right="1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设计</w:t>
                            </w: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9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1.建设背景：体现课程的时代背景、学生特质、</w:t>
                            </w:r>
                          </w:p>
                        </w:tc>
                        <w:tc>
                          <w:tcPr>
                            <w:tcW w:w="967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restart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学科特色等；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2.建设目标：兼顾知识传承、能力培养和素质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提升；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3.设计原则：体现支撑课程目标的特质；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1"/>
                              <w:ind w:left="37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91"/>
                              <w:ind w:left="151" w:right="14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4.内容涵盖：根据设计原则设计章节计划与教</w:t>
                            </w:r>
                          </w:p>
                          <w:p>
                            <w:pPr>
                              <w:pStyle w:val="6"/>
                              <w:spacing w:before="11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学知识点；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5.教学模式：混合式课程和完全在线式课程，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其中混合式课程应有线下课程设计；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6.学时分配：合理安排线上、线下课程学分学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0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时；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2" w:hRule="atLeast"/>
                          <w:jc w:val="center"/>
                        </w:trPr>
                        <w:tc>
                          <w:tcPr>
                            <w:tcW w:w="685" w:type="dxa"/>
                            <w:vMerge w:val="continue"/>
                            <w:tcBorders>
                              <w:lef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Merge w:val="continue"/>
                            <w:tcBorders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98" w:type="dxa"/>
                            <w:tcBorders>
                              <w:top w:val="nil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</w:tcPr>
                          <w:p>
                            <w:pPr>
                              <w:pStyle w:val="6"/>
                              <w:spacing w:before="51" w:line="301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7.课程考核：多元化的考核方式，包含在线成</w:t>
                            </w:r>
                          </w:p>
                        </w:tc>
                        <w:tc>
                          <w:tcPr>
                            <w:tcW w:w="967" w:type="dxa"/>
                            <w:vMerge w:val="continue"/>
                            <w:tcBorders>
                              <w:top w:val="nil"/>
                              <w:lef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vMerge w:val="continue"/>
                            <w:tcBorders>
                              <w:top w:val="nil"/>
                              <w:right w:val="single" w:color="auto" w:sz="4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t>山东省高等学校在线开放课程平台课程上线审核标准（试行）</w:t>
      </w:r>
    </w:p>
    <w:p>
      <w:pPr>
        <w:spacing w:after="0" w:line="254" w:lineRule="auto"/>
        <w:sectPr>
          <w:pgSz w:w="11910" w:h="16840"/>
          <w:pgMar w:top="1480" w:right="1160" w:bottom="1380" w:left="1300" w:header="720" w:footer="720" w:gutter="0"/>
          <w:cols w:equalWidth="0" w:num="2">
            <w:col w:w="1111" w:space="40"/>
            <w:col w:w="8299"/>
          </w:cols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85" w:type="dxa"/>
          </w:tcPr>
          <w:p>
            <w:pPr>
              <w:pStyle w:val="6"/>
              <w:spacing w:before="3"/>
              <w:ind w:left="22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</w:t>
            </w:r>
          </w:p>
          <w:p>
            <w:pPr>
              <w:pStyle w:val="6"/>
              <w:spacing w:before="4" w:line="289" w:lineRule="exact"/>
              <w:ind w:left="22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号</w:t>
            </w:r>
          </w:p>
        </w:tc>
        <w:tc>
          <w:tcPr>
            <w:tcW w:w="1302" w:type="dxa"/>
          </w:tcPr>
          <w:p>
            <w:pPr>
              <w:pStyle w:val="6"/>
              <w:spacing w:before="158"/>
              <w:ind w:right="158"/>
              <w:jc w:val="right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项目名称</w:t>
            </w:r>
          </w:p>
        </w:tc>
        <w:tc>
          <w:tcPr>
            <w:tcW w:w="5298" w:type="dxa"/>
          </w:tcPr>
          <w:p>
            <w:pPr>
              <w:pStyle w:val="6"/>
              <w:spacing w:before="158"/>
              <w:ind w:left="2149" w:right="2138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审核标准</w:t>
            </w:r>
          </w:p>
        </w:tc>
        <w:tc>
          <w:tcPr>
            <w:tcW w:w="967" w:type="dxa"/>
          </w:tcPr>
          <w:p>
            <w:pPr>
              <w:pStyle w:val="6"/>
              <w:spacing w:before="158"/>
              <w:ind w:left="243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符合</w:t>
            </w:r>
          </w:p>
        </w:tc>
        <w:tc>
          <w:tcPr>
            <w:tcW w:w="959" w:type="dxa"/>
          </w:tcPr>
          <w:p>
            <w:pPr>
              <w:pStyle w:val="6"/>
              <w:spacing w:before="158"/>
              <w:ind w:left="119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298" w:type="dxa"/>
          </w:tcPr>
          <w:p>
            <w:pPr>
              <w:pStyle w:val="6"/>
              <w:spacing w:before="96" w:line="304" w:lineRule="exact"/>
              <w:ind w:left="10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绩、见面课成绩及期末成绩。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68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5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6"/>
              <w:ind w:lef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302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5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6"/>
              <w:ind w:right="158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教学团队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350"/>
              </w:tabs>
              <w:spacing w:before="98" w:after="0" w:line="328" w:lineRule="auto"/>
              <w:ind w:left="108" w:right="380" w:firstLine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2"/>
                <w:sz w:val="24"/>
              </w:rPr>
              <w:t>角色：分教学主讲人、教学助教、观摩、其</w:t>
            </w:r>
            <w:r>
              <w:rPr>
                <w:rFonts w:hint="default" w:ascii="Times New Roman" w:hAnsi="Times New Roman" w:cs="Times New Roman"/>
                <w:sz w:val="24"/>
              </w:rPr>
              <w:t>他；需要配置不同老师的角色、权限；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50"/>
              </w:tabs>
              <w:spacing w:before="0" w:after="0" w:line="328" w:lineRule="auto"/>
              <w:ind w:left="108" w:right="377" w:firstLine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</w:rPr>
              <w:t xml:space="preserve">团队介绍：课程负责人和主讲教师的简介， </w:t>
            </w:r>
            <w:r>
              <w:rPr>
                <w:rFonts w:hint="default" w:ascii="Times New Roman" w:hAnsi="Times New Roman" w:cs="Times New Roman"/>
                <w:spacing w:val="-2"/>
                <w:sz w:val="24"/>
              </w:rPr>
              <w:t>课程负责人需本校正式老师，如有外籍教师需</w:t>
            </w:r>
            <w:r>
              <w:rPr>
                <w:rFonts w:hint="default" w:ascii="Times New Roman" w:hAnsi="Times New Roman" w:cs="Times New Roman"/>
                <w:sz w:val="24"/>
              </w:rPr>
              <w:t>得到学校证明；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350"/>
              </w:tabs>
              <w:spacing w:before="0" w:after="0" w:line="304" w:lineRule="exact"/>
              <w:ind w:left="349" w:right="0" w:hanging="242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"/>
                <w:sz w:val="24"/>
              </w:rPr>
              <w:t>展现形式：简洁，应配老师图片；将课程负</w:t>
            </w:r>
          </w:p>
          <w:p>
            <w:pPr>
              <w:pStyle w:val="6"/>
              <w:spacing w:before="110" w:line="302" w:lineRule="exact"/>
              <w:ind w:left="10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责人重点展示。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68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169"/>
              <w:ind w:lef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302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169"/>
              <w:ind w:right="158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课程目录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350"/>
              </w:tabs>
              <w:spacing w:before="97" w:after="0" w:line="328" w:lineRule="auto"/>
              <w:ind w:left="108" w:right="260" w:firstLine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章节结构：课程目录应根据课程教学计划， </w:t>
            </w:r>
            <w:r>
              <w:rPr>
                <w:rFonts w:hint="default" w:ascii="Times New Roman" w:hAnsi="Times New Roman" w:cs="Times New Roman"/>
                <w:spacing w:val="-2"/>
                <w:sz w:val="24"/>
              </w:rPr>
              <w:t xml:space="preserve">以章、节为目录结构 ；可根据需要设置绪论； </w:t>
            </w:r>
            <w:r>
              <w:rPr>
                <w:rFonts w:hint="default" w:ascii="Times New Roman" w:hAnsi="Times New Roman" w:cs="Times New Roman"/>
                <w:sz w:val="24"/>
              </w:rPr>
              <w:t>可根据需要设置小节知识点；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350"/>
              </w:tabs>
              <w:spacing w:before="0" w:after="0" w:line="299" w:lineRule="exact"/>
              <w:ind w:left="349" w:right="0" w:hanging="242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章节简介：所有章节都有简介。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68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5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6"/>
              <w:ind w:left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w w:val="108"/>
                <w:sz w:val="24"/>
              </w:rPr>
              <w:t>5</w:t>
            </w:r>
          </w:p>
        </w:tc>
        <w:tc>
          <w:tcPr>
            <w:tcW w:w="1302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spacing w:before="5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6"/>
              <w:ind w:right="158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课程视频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4"/>
              </w:numPr>
              <w:spacing w:before="97" w:line="328" w:lineRule="auto"/>
              <w:ind w:left="108" w:right="3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5"/>
                <w:sz w:val="24"/>
              </w:rPr>
              <w:t xml:space="preserve">按授课单元录制，每个视频针对 </w:t>
            </w:r>
            <w:r>
              <w:rPr>
                <w:rFonts w:hint="default" w:ascii="Times New Roman" w:hAnsi="Times New Roman" w:cs="Times New Roman"/>
                <w:sz w:val="24"/>
              </w:rPr>
              <w:t>1-2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 xml:space="preserve"> 个知识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点，要求结构完整；视频需有片头和片尾； </w:t>
            </w:r>
          </w:p>
          <w:p>
            <w:pPr>
              <w:pStyle w:val="6"/>
              <w:numPr>
                <w:ilvl w:val="0"/>
                <w:numId w:val="4"/>
              </w:numPr>
              <w:spacing w:before="97" w:line="328" w:lineRule="auto"/>
              <w:ind w:left="108" w:right="38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</w:rPr>
              <w:t xml:space="preserve">每个知识点视频呈现 </w:t>
            </w:r>
            <w:r>
              <w:rPr>
                <w:rFonts w:hint="default" w:ascii="Times New Roman" w:hAnsi="Times New Roman" w:cs="Times New Roman"/>
                <w:sz w:val="24"/>
              </w:rPr>
              <w:t>5-15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 xml:space="preserve"> 分钟为宜，最多</w:t>
            </w:r>
          </w:p>
          <w:p>
            <w:pPr>
              <w:pStyle w:val="6"/>
              <w:spacing w:line="304" w:lineRule="exact"/>
              <w:ind w:left="108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不超过 20 分钟；</w:t>
            </w:r>
          </w:p>
          <w:p>
            <w:pPr>
              <w:pStyle w:val="6"/>
              <w:numPr>
                <w:numId w:val="0"/>
              </w:numPr>
              <w:tabs>
                <w:tab w:val="left" w:pos="350"/>
              </w:tabs>
              <w:spacing w:before="112" w:after="0" w:line="328" w:lineRule="auto"/>
              <w:ind w:left="108" w:leftChars="0" w:right="557" w:right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4"/>
                <w:sz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>视频的片头和片尾的总长一般应控制在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</w:rPr>
              <w:t>秒以内；</w:t>
            </w:r>
          </w:p>
          <w:p>
            <w:pPr>
              <w:pStyle w:val="6"/>
              <w:numPr>
                <w:numId w:val="0"/>
              </w:numPr>
              <w:tabs>
                <w:tab w:val="left" w:pos="350"/>
              </w:tabs>
              <w:spacing w:before="0" w:after="0" w:line="328" w:lineRule="auto"/>
              <w:ind w:left="108" w:leftChars="0" w:right="380" w:rightChars="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3"/>
                <w:sz w:val="24"/>
                <w:lang w:val="en-US" w:eastAsia="zh-CN"/>
              </w:rPr>
              <w:t>4.</w:t>
            </w:r>
            <w:r>
              <w:rPr>
                <w:rFonts w:hint="default" w:ascii="Times New Roman" w:hAnsi="Times New Roman" w:cs="Times New Roman"/>
                <w:spacing w:val="-13"/>
                <w:sz w:val="24"/>
              </w:rPr>
              <w:t xml:space="preserve">时长超过 </w:t>
            </w:r>
            <w:r>
              <w:rPr>
                <w:rFonts w:hint="default" w:ascii="Times New Roman" w:hAnsi="Times New Roman" w:cs="Times New Roman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spacing w:val="-9"/>
                <w:sz w:val="24"/>
              </w:rPr>
              <w:t>分钟的视频应插入弹题，弹题应</w:t>
            </w:r>
            <w:r>
              <w:rPr>
                <w:rFonts w:hint="default" w:ascii="Times New Roman" w:hAnsi="Times New Roman" w:cs="Times New Roman"/>
                <w:spacing w:val="-2"/>
                <w:sz w:val="24"/>
              </w:rPr>
              <w:t>放在合理位置便于加深学生对知识的理解，弹</w:t>
            </w:r>
            <w:r>
              <w:rPr>
                <w:rFonts w:hint="default" w:ascii="Times New Roman" w:hAnsi="Times New Roman" w:cs="Times New Roman"/>
                <w:sz w:val="24"/>
              </w:rPr>
              <w:t>题不计入成绩；</w:t>
            </w:r>
          </w:p>
          <w:p>
            <w:pPr>
              <w:pStyle w:val="6"/>
              <w:numPr>
                <w:numId w:val="0"/>
              </w:numPr>
              <w:tabs>
                <w:tab w:val="left" w:pos="350"/>
              </w:tabs>
              <w:spacing w:before="0" w:after="0" w:line="362" w:lineRule="exact"/>
              <w:ind w:left="107" w:leftChars="0" w:right="0" w:rightChars="0"/>
              <w:jc w:val="both"/>
              <w:rPr>
                <w:rFonts w:hint="default" w:ascii="Times New Roman" w:hAnsi="Times New Roman" w:eastAsia="微软雅黑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spacing w:val="-30"/>
                <w:sz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spacing w:val="-30"/>
                <w:sz w:val="24"/>
              </w:rPr>
              <w:t xml:space="preserve">每 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pacing w:val="-8"/>
                <w:sz w:val="24"/>
              </w:rPr>
              <w:t>学分对应教学视频</w:t>
            </w:r>
            <w:r>
              <w:rPr>
                <w:rFonts w:hint="default" w:ascii="Times New Roman" w:hAnsi="Times New Roman" w:cs="Times New Roman"/>
                <w:sz w:val="24"/>
              </w:rPr>
              <w:t>（不含素材</w:t>
            </w:r>
            <w:r>
              <w:rPr>
                <w:rFonts w:hint="default" w:ascii="Times New Roman" w:hAnsi="Times New Roman" w:cs="Times New Roman"/>
                <w:spacing w:val="-3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原则上</w:t>
            </w:r>
          </w:p>
          <w:p>
            <w:pPr>
              <w:pStyle w:val="6"/>
              <w:spacing w:before="52" w:line="303" w:lineRule="exact"/>
              <w:ind w:left="108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不少于 250 分钟。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685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33"/>
              </w:rPr>
            </w:pPr>
          </w:p>
          <w:p>
            <w:pPr>
              <w:pStyle w:val="6"/>
              <w:ind w:left="45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w w:val="108"/>
                <w:sz w:val="24"/>
              </w:rPr>
              <w:t>6</w:t>
            </w:r>
          </w:p>
        </w:tc>
        <w:tc>
          <w:tcPr>
            <w:tcW w:w="1302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sz w:val="33"/>
              </w:rPr>
            </w:pPr>
          </w:p>
          <w:p>
            <w:pPr>
              <w:pStyle w:val="6"/>
              <w:ind w:right="158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章节测试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5"/>
              </w:numPr>
              <w:tabs>
                <w:tab w:val="left" w:pos="350"/>
              </w:tabs>
              <w:spacing w:before="96" w:after="0" w:line="240" w:lineRule="auto"/>
              <w:ind w:left="349" w:right="0" w:hanging="242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9"/>
                <w:sz w:val="24"/>
              </w:rPr>
              <w:t xml:space="preserve">题数：每章应 </w:t>
            </w:r>
            <w:r>
              <w:rPr>
                <w:rFonts w:hint="default" w:ascii="Times New Roman" w:hAnsi="Times New Roman" w:cs="Times New Roman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spacing w:val="-12"/>
                <w:sz w:val="24"/>
              </w:rPr>
              <w:t xml:space="preserve"> 道以上；</w:t>
            </w:r>
          </w:p>
          <w:p>
            <w:pPr>
              <w:pStyle w:val="6"/>
              <w:numPr>
                <w:ilvl w:val="0"/>
                <w:numId w:val="5"/>
              </w:numPr>
              <w:tabs>
                <w:tab w:val="left" w:pos="350"/>
              </w:tabs>
              <w:spacing w:before="113" w:after="0" w:line="328" w:lineRule="auto"/>
              <w:ind w:left="108" w:right="260" w:firstLine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pacing w:val="-13"/>
                <w:sz w:val="24"/>
              </w:rPr>
              <w:t xml:space="preserve">题型：建议客观题；如果课程要求有主观题， </w:t>
            </w:r>
            <w:r>
              <w:rPr>
                <w:rFonts w:hint="default" w:ascii="Times New Roman" w:hAnsi="Times New Roman" w:cs="Times New Roman"/>
                <w:sz w:val="24"/>
              </w:rPr>
              <w:t>请安排以下事项: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710"/>
              </w:tabs>
              <w:spacing w:before="0" w:after="0" w:line="305" w:lineRule="exact"/>
              <w:ind w:left="709" w:right="0" w:hanging="602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给出批阅要点和评分标准；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710"/>
              </w:tabs>
              <w:spacing w:before="112" w:after="0" w:line="301" w:lineRule="exact"/>
              <w:ind w:left="709" w:right="0" w:hanging="602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课程教学团队负责批阅；</w:t>
            </w:r>
          </w:p>
        </w:tc>
        <w:tc>
          <w:tcPr>
            <w:tcW w:w="967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160" w:bottom="1380" w:left="1300" w:header="0" w:footer="1193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302"/>
        <w:gridCol w:w="5298"/>
        <w:gridCol w:w="967"/>
        <w:gridCol w:w="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5" w:type="dxa"/>
          </w:tcPr>
          <w:p>
            <w:pPr>
              <w:pStyle w:val="6"/>
              <w:spacing w:before="3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</w:t>
            </w:r>
          </w:p>
          <w:p>
            <w:pPr>
              <w:pStyle w:val="6"/>
              <w:spacing w:before="4" w:line="289" w:lineRule="exact"/>
              <w:ind w:left="2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号</w:t>
            </w:r>
          </w:p>
        </w:tc>
        <w:tc>
          <w:tcPr>
            <w:tcW w:w="1302" w:type="dxa"/>
          </w:tcPr>
          <w:p>
            <w:pPr>
              <w:pStyle w:val="6"/>
              <w:spacing w:before="158"/>
              <w:ind w:right="158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5298" w:type="dxa"/>
          </w:tcPr>
          <w:p>
            <w:pPr>
              <w:pStyle w:val="6"/>
              <w:spacing w:before="158"/>
              <w:ind w:left="2149" w:right="213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审核标准</w:t>
            </w:r>
          </w:p>
        </w:tc>
        <w:tc>
          <w:tcPr>
            <w:tcW w:w="967" w:type="dxa"/>
          </w:tcPr>
          <w:p>
            <w:pPr>
              <w:pStyle w:val="6"/>
              <w:spacing w:before="158"/>
              <w:ind w:left="24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符合</w:t>
            </w:r>
          </w:p>
        </w:tc>
        <w:tc>
          <w:tcPr>
            <w:tcW w:w="959" w:type="dxa"/>
          </w:tcPr>
          <w:p>
            <w:pPr>
              <w:pStyle w:val="6"/>
              <w:spacing w:before="158"/>
              <w:ind w:left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8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7"/>
              </w:numPr>
              <w:tabs>
                <w:tab w:val="left" w:pos="710"/>
              </w:tabs>
              <w:spacing w:before="96" w:after="0" w:line="328" w:lineRule="auto"/>
              <w:ind w:left="108"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如果团队不承诺批阅，为了保证公正的</w:t>
            </w:r>
            <w:r>
              <w:rPr>
                <w:spacing w:val="-2"/>
                <w:sz w:val="24"/>
              </w:rPr>
              <w:t>教学质量，建议教学团队培训选课学校专业老</w:t>
            </w:r>
            <w:r>
              <w:rPr>
                <w:sz w:val="24"/>
              </w:rPr>
              <w:t>师；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710"/>
              </w:tabs>
              <w:spacing w:before="0" w:after="0" w:line="304" w:lineRule="exact"/>
              <w:ind w:left="709" w:right="0" w:hanging="602"/>
              <w:jc w:val="left"/>
              <w:rPr>
                <w:sz w:val="24"/>
              </w:rPr>
            </w:pPr>
            <w:r>
              <w:rPr>
                <w:sz w:val="24"/>
              </w:rPr>
              <w:t>答案</w:t>
            </w:r>
            <w:bookmarkStart w:id="0" w:name="_GoBack"/>
            <w:bookmarkEnd w:id="0"/>
            <w:r>
              <w:rPr>
                <w:sz w:val="24"/>
              </w:rPr>
              <w:t>解析：每道题都应有答案解析，便</w:t>
            </w:r>
          </w:p>
          <w:p>
            <w:pPr>
              <w:pStyle w:val="6"/>
              <w:spacing w:before="112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于学生自行查阅。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85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章节讨论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8"/>
              </w:numPr>
              <w:tabs>
                <w:tab w:val="left" w:pos="350"/>
              </w:tabs>
              <w:spacing w:before="98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题数：每章应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道以上；</w:t>
            </w:r>
          </w:p>
          <w:p>
            <w:pPr>
              <w:pStyle w:val="6"/>
              <w:numPr>
                <w:ilvl w:val="0"/>
                <w:numId w:val="8"/>
              </w:numPr>
              <w:tabs>
                <w:tab w:val="left" w:pos="350"/>
              </w:tabs>
              <w:spacing w:before="0" w:after="0" w:line="420" w:lineRule="atLeast"/>
              <w:ind w:left="108" w:right="38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教学配合：要求教学团队在教学过程中多关</w:t>
            </w:r>
            <w:r>
              <w:rPr>
                <w:sz w:val="24"/>
              </w:rPr>
              <w:t>注，多回复。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685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2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6"/>
              <w:ind w:left="171"/>
              <w:rPr>
                <w:sz w:val="24"/>
              </w:rPr>
            </w:pPr>
            <w:r>
              <w:rPr>
                <w:sz w:val="24"/>
              </w:rPr>
              <w:t>课程考核</w:t>
            </w:r>
          </w:p>
        </w:tc>
        <w:tc>
          <w:tcPr>
            <w:tcW w:w="5298" w:type="dxa"/>
          </w:tcPr>
          <w:p>
            <w:pPr>
              <w:pStyle w:val="6"/>
              <w:numPr>
                <w:ilvl w:val="0"/>
                <w:numId w:val="9"/>
              </w:numPr>
              <w:tabs>
                <w:tab w:val="left" w:pos="350"/>
              </w:tabs>
              <w:spacing w:before="97" w:after="0" w:line="328" w:lineRule="auto"/>
              <w:ind w:left="108" w:right="380" w:firstLine="0"/>
              <w:jc w:val="left"/>
              <w:rPr>
                <w:sz w:val="24"/>
              </w:rPr>
            </w:pPr>
            <w:r>
              <w:rPr>
                <w:sz w:val="24"/>
              </w:rPr>
              <w:t>线上考试建议采用试题库形式组卷,建议题</w:t>
            </w:r>
            <w:r>
              <w:rPr>
                <w:spacing w:val="-9"/>
                <w:sz w:val="24"/>
              </w:rPr>
              <w:t xml:space="preserve">库数量应支持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套试卷、题型要求</w:t>
            </w:r>
            <w:r>
              <w:rPr>
                <w:sz w:val="24"/>
              </w:rPr>
              <w:t>（</w:t>
            </w:r>
            <w:r>
              <w:rPr>
                <w:spacing w:val="-20"/>
                <w:sz w:val="24"/>
              </w:rPr>
              <w:t xml:space="preserve">同第 </w:t>
            </w:r>
            <w:r>
              <w:rPr>
                <w:sz w:val="24"/>
              </w:rPr>
              <w:t>6</w:t>
            </w:r>
            <w:r>
              <w:rPr>
                <w:spacing w:val="-39"/>
                <w:sz w:val="24"/>
              </w:rPr>
              <w:t xml:space="preserve"> 项</w:t>
            </w:r>
            <w:r>
              <w:rPr>
                <w:sz w:val="24"/>
              </w:rPr>
              <w:t>章节测试）；</w:t>
            </w:r>
          </w:p>
          <w:p>
            <w:pPr>
              <w:pStyle w:val="6"/>
              <w:numPr>
                <w:ilvl w:val="0"/>
                <w:numId w:val="9"/>
              </w:numPr>
              <w:tabs>
                <w:tab w:val="left" w:pos="350"/>
              </w:tabs>
              <w:spacing w:before="0" w:after="0" w:line="304" w:lineRule="exact"/>
              <w:ind w:left="349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期末试卷和补考卷的试题数量（建议≥40</w:t>
            </w:r>
          </w:p>
          <w:p>
            <w:pPr>
              <w:pStyle w:val="6"/>
              <w:spacing w:before="113" w:line="302" w:lineRule="exact"/>
              <w:ind w:left="108"/>
              <w:rPr>
                <w:sz w:val="24"/>
              </w:rPr>
            </w:pPr>
            <w:r>
              <w:rPr>
                <w:sz w:val="24"/>
              </w:rPr>
              <w:t>题）和难度应能够支撑所要求的考试时间；</w:t>
            </w:r>
          </w:p>
        </w:tc>
        <w:tc>
          <w:tcPr>
            <w:tcW w:w="967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>
            <w:pPr>
              <w:pStyle w:val="6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混合式学习成绩</w:t>
            </w:r>
            <w:r>
              <w:rPr>
                <w:rFonts w:hint="eastAsia" w:ascii="微软雅黑" w:eastAsia="微软雅黑"/>
                <w:b/>
                <w:sz w:val="24"/>
                <w:u w:val="single"/>
              </w:rPr>
              <w:t>（以下比例仅供参考）</w:t>
            </w:r>
            <w:r>
              <w:rPr>
                <w:sz w:val="24"/>
              </w:rPr>
              <w:t>：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350"/>
              </w:tabs>
              <w:spacing w:before="50" w:after="0" w:line="331" w:lineRule="auto"/>
              <w:ind w:left="108" w:right="437" w:firstLine="0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线上学习成绩占比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30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（包括在线学习及论</w:t>
            </w:r>
            <w:r>
              <w:rPr>
                <w:sz w:val="24"/>
              </w:rPr>
              <w:t>坛成绩）；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350"/>
              </w:tabs>
              <w:spacing w:before="0" w:after="0" w:line="299" w:lineRule="exact"/>
              <w:ind w:left="349" w:right="0" w:hanging="242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线下学习成绩占比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30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；</w:t>
            </w:r>
          </w:p>
          <w:p>
            <w:pPr>
              <w:pStyle w:val="6"/>
              <w:numPr>
                <w:ilvl w:val="0"/>
                <w:numId w:val="10"/>
              </w:numPr>
              <w:tabs>
                <w:tab w:val="left" w:pos="350"/>
              </w:tabs>
              <w:spacing w:before="112" w:after="0" w:line="240" w:lineRule="auto"/>
              <w:ind w:left="349" w:right="0" w:hanging="242"/>
              <w:jc w:val="left"/>
              <w:rPr>
                <w:sz w:val="24"/>
              </w:rPr>
            </w:pPr>
            <w:r>
              <w:rPr>
                <w:position w:val="1"/>
                <w:sz w:val="24"/>
              </w:rPr>
              <w:t>期末考试成绩占比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40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</w:t>
            </w:r>
          </w:p>
        </w:tc>
        <w:tc>
          <w:tcPr>
            <w:tcW w:w="9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8" w:type="dxa"/>
          </w:tcPr>
          <w:p>
            <w:pPr>
              <w:pStyle w:val="6"/>
              <w:spacing w:before="20" w:line="266" w:lineRule="auto"/>
              <w:ind w:left="108" w:right="896"/>
              <w:rPr>
                <w:sz w:val="24"/>
              </w:rPr>
            </w:pPr>
            <w:r>
              <w:rPr>
                <w:sz w:val="24"/>
              </w:rPr>
              <w:t>在线学习成绩</w:t>
            </w:r>
            <w:r>
              <w:rPr>
                <w:rFonts w:hint="eastAsia" w:ascii="微软雅黑" w:eastAsia="微软雅黑"/>
                <w:b/>
                <w:sz w:val="24"/>
                <w:u w:val="single"/>
              </w:rPr>
              <w:t>（以下比例仅供参考</w:t>
            </w:r>
            <w:r>
              <w:rPr>
                <w:rFonts w:hint="eastAsia" w:ascii="微软雅黑" w:eastAsia="微软雅黑"/>
                <w:b/>
                <w:spacing w:val="-8"/>
                <w:sz w:val="24"/>
                <w:u w:val="single"/>
              </w:rPr>
              <w:t>）</w:t>
            </w:r>
            <w:r>
              <w:rPr>
                <w:spacing w:val="-8"/>
                <w:sz w:val="24"/>
              </w:rPr>
              <w:t xml:space="preserve">： </w:t>
            </w:r>
            <w:r>
              <w:rPr>
                <w:position w:val="1"/>
                <w:sz w:val="24"/>
              </w:rPr>
              <w:t>1.线上学习成绩占比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；</w:t>
            </w:r>
          </w:p>
          <w:p>
            <w:pPr>
              <w:pStyle w:val="6"/>
              <w:spacing w:before="79"/>
              <w:ind w:left="108"/>
              <w:rPr>
                <w:sz w:val="24"/>
              </w:rPr>
            </w:pPr>
            <w:r>
              <w:rPr>
                <w:position w:val="1"/>
                <w:sz w:val="24"/>
              </w:rPr>
              <w:t>2.期末考试成绩占比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4" cy="117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。</w:t>
            </w:r>
          </w:p>
        </w:tc>
        <w:tc>
          <w:tcPr>
            <w:tcW w:w="9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959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3"/>
      <w:numFmt w:val="decimal"/>
      <w:lvlText w:val="（%1）"/>
      <w:lvlJc w:val="left"/>
      <w:pPr>
        <w:ind w:left="108" w:hanging="60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601"/>
      </w:pPr>
      <w:rPr>
        <w:rFonts w:hint="default"/>
        <w:lang w:val="zh-CN" w:eastAsia="zh-CN" w:bidi="zh-CN"/>
      </w:rPr>
    </w:lvl>
  </w:abstractNum>
  <w:abstractNum w:abstractNumId="1">
    <w:nsid w:val="CF9AE31B"/>
    <w:multiLevelType w:val="singleLevel"/>
    <w:tmpl w:val="CF9AE3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241"/>
      </w:pPr>
      <w:rPr>
        <w:rFonts w:hint="default"/>
        <w:lang w:val="zh-CN" w:eastAsia="zh-CN" w:bidi="zh-CN"/>
      </w:rPr>
    </w:lvl>
  </w:abstractNum>
  <w:abstractNum w:abstractNumId="3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241"/>
      </w:pPr>
      <w:rPr>
        <w:rFonts w:hint="default"/>
        <w:lang w:val="zh-CN" w:eastAsia="zh-CN" w:bidi="zh-CN"/>
      </w:rPr>
    </w:lvl>
  </w:abstractNum>
  <w:abstractNum w:abstractNumId="4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60"/>
        <w:w w:val="100"/>
        <w:position w:val="1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241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34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241"/>
      </w:pPr>
      <w:rPr>
        <w:rFonts w:hint="default"/>
        <w:lang w:val="zh-CN" w:eastAsia="zh-CN" w:bidi="zh-CN"/>
      </w:rPr>
    </w:lvl>
  </w:abstractNum>
  <w:abstractNum w:abstractNumId="6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2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19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0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98" w:hanging="241"/>
      </w:pPr>
      <w:rPr>
        <w:rFonts w:hint="default"/>
        <w:lang w:val="zh-CN" w:eastAsia="zh-CN" w:bidi="zh-CN"/>
      </w:rPr>
    </w:lvl>
  </w:abstractNum>
  <w:abstractNum w:abstractNumId="7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宋体" w:hAnsi="宋体" w:eastAsia="宋体" w:cs="宋体"/>
        <w:spacing w:val="-60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824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319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0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03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98" w:hanging="241"/>
      </w:pPr>
      <w:rPr>
        <w:rFonts w:hint="default"/>
        <w:lang w:val="zh-CN" w:eastAsia="zh-CN" w:bidi="zh-CN"/>
      </w:rPr>
    </w:lvl>
  </w:abstractNum>
  <w:abstractNum w:abstractNumId="8">
    <w:nsid w:val="5A241D34"/>
    <w:multiLevelType w:val="multilevel"/>
    <w:tmpl w:val="5A241D34"/>
    <w:lvl w:ilvl="0" w:tentative="0">
      <w:start w:val="1"/>
      <w:numFmt w:val="decimal"/>
      <w:lvlText w:val="（%1）"/>
      <w:lvlJc w:val="left"/>
      <w:pPr>
        <w:ind w:left="709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1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076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535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94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52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11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70" w:hanging="601"/>
      </w:pPr>
      <w:rPr>
        <w:rFonts w:hint="default"/>
        <w:lang w:val="zh-CN" w:eastAsia="zh-CN" w:bidi="zh-CN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宋体" w:hAnsi="宋体" w:eastAsia="宋体" w:cs="宋体"/>
        <w:spacing w:val="-17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3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56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212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7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50" w:hanging="241"/>
      </w:pPr>
      <w:rPr>
        <w:rFonts w:hint="default"/>
        <w:lang w:val="zh-CN" w:eastAsia="zh-CN" w:bidi="zh-C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62C0"/>
    <w:rsid w:val="08025393"/>
    <w:rsid w:val="1F1D0759"/>
    <w:rsid w:val="386762C0"/>
    <w:rsid w:val="393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43" w:right="56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2021-09-24T09:39:00Z</dcterms:created>
  <dc:creator>彭辉</dc:creator>
  <cp:lastModifiedBy>Administrator</cp:lastModifiedBy>
  <dcterms:modified xsi:type="dcterms:W3CDTF">2021-09-24T11:51:51Z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C7BF6CFE62CD40AE835C6E0EE150BD6B</vt:lpwstr>
  </property>
</Properties>
</file>