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黑体"/>
          <w:color w:val="auto"/>
          <w:spacing w:val="21"/>
          <w:sz w:val="28"/>
          <w:szCs w:val="28"/>
          <w:lang w:eastAsia="zh-Hans"/>
        </w:rPr>
      </w:pPr>
      <w:r>
        <w:rPr>
          <w:rFonts w:hint="eastAsia" w:ascii="黑体" w:hAnsi="黑体" w:eastAsia="黑体" w:cs="黑体"/>
          <w:color w:val="auto"/>
          <w:spacing w:val="21"/>
          <w:sz w:val="28"/>
          <w:szCs w:val="28"/>
          <w:lang w:eastAsia="zh-Hans"/>
        </w:rPr>
        <w:t>附件</w:t>
      </w:r>
      <w:r>
        <w:rPr>
          <w:rFonts w:hint="eastAsia" w:ascii="黑体" w:hAnsi="黑体" w:eastAsia="黑体" w:cs="黑体"/>
          <w:color w:val="auto"/>
          <w:spacing w:val="21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pacing w:val="21"/>
          <w:sz w:val="28"/>
          <w:szCs w:val="28"/>
          <w:lang w:eastAsia="zh-Hans"/>
        </w:rPr>
        <w:t>：</w:t>
      </w:r>
    </w:p>
    <w:p>
      <w:pPr>
        <w:kinsoku/>
        <w:autoSpaceDE/>
        <w:autoSpaceDN/>
        <w:adjustRightInd/>
        <w:snapToGrid/>
        <w:spacing w:after="159" w:afterLines="50" w:line="560" w:lineRule="exact"/>
        <w:jc w:val="center"/>
        <w:textAlignment w:val="auto"/>
        <w:rPr>
          <w:rFonts w:ascii="方正小标宋简体" w:hAnsi="黑体" w:eastAsia="方正小标宋简体" w:cstheme="minorBidi"/>
          <w:snapToGrid/>
          <w:color w:val="auto"/>
          <w:kern w:val="2"/>
          <w:sz w:val="32"/>
          <w:szCs w:val="32"/>
        </w:rPr>
      </w:pPr>
      <w:r>
        <w:rPr>
          <w:rFonts w:hint="eastAsia" w:ascii="方正小标宋简体" w:hAnsi="黑体" w:eastAsia="方正小标宋简体" w:cstheme="minorBidi"/>
          <w:snapToGrid/>
          <w:color w:val="auto"/>
          <w:kern w:val="2"/>
          <w:sz w:val="32"/>
          <w:szCs w:val="32"/>
        </w:rPr>
        <w:t>山东省高等学校课程联盟优秀共享课程申报表</w:t>
      </w:r>
    </w:p>
    <w:tbl>
      <w:tblPr>
        <w:tblStyle w:val="4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60"/>
        <w:gridCol w:w="466"/>
        <w:gridCol w:w="716"/>
        <w:gridCol w:w="784"/>
        <w:gridCol w:w="599"/>
        <w:gridCol w:w="765"/>
        <w:gridCol w:w="1351"/>
        <w:gridCol w:w="363"/>
        <w:gridCol w:w="1032"/>
        <w:gridCol w:w="14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课程负责人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基本信息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lang w:eastAsia="zh-CN"/>
              </w:rPr>
              <w:t>其他成员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pacing w:line="240" w:lineRule="atLeast"/>
              <w:ind w:right="-103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课程</w:t>
            </w:r>
          </w:p>
          <w:p>
            <w:pPr>
              <w:autoSpaceDE/>
              <w:autoSpaceDN/>
              <w:adjustRightInd/>
              <w:spacing w:line="240" w:lineRule="atLeast"/>
              <w:ind w:right="-103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基本情况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课程类型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sz w:val="24"/>
              </w:rPr>
              <w:t xml:space="preserve">专业课 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sz w:val="24"/>
              </w:rPr>
              <w:t xml:space="preserve">通识课  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 w:eastAsia="宋体"/>
                <w:color w:val="auto"/>
                <w:sz w:val="24"/>
              </w:rPr>
              <w:t>公选课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pacing w:line="240" w:lineRule="atLeast"/>
              <w:ind w:right="-103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面向专业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</w:rPr>
              <w:t>仅专业课填写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学分/总学时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课程性质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必修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  <w:t>课程讲授语言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中文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中文+外文（语种）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  <w:t>主要开课平台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</w:rPr>
              <w:t>不超过2个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上线时间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  <w:t>平台首页网址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  <w:t>课程链接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napToGrid/>
              <w:spacing w:line="400" w:lineRule="exact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</w:rPr>
              <w:t>使用课程学校总数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选课总人数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春季学期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秋季学期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2022年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春季学期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春季学期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2021年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秋季学期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2022年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</w:rPr>
              <w:t>春季学期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/>
              <w:jc w:val="center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课程简介及课程特色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课程主要内容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本课程运用信息技术在课程体系、教学内容和教学方法等方面的改革情况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500字以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内，使用小四号字填写，单倍行距，下同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。）</w:t>
            </w: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spacing w:line="576" w:lineRule="exact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snapToGrid/>
              <w:jc w:val="both"/>
              <w:textAlignment w:val="auto"/>
              <w:rPr>
                <w:rFonts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课程考核（试）情况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（对学习者学习的考核（试）办法，成绩评定方式等，200字以内。）</w:t>
            </w: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spacing w:line="576" w:lineRule="exact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adjustRightInd/>
              <w:jc w:val="both"/>
              <w:rPr>
                <w:rFonts w:ascii="楷体" w:hAnsi="楷体" w:eastAsia="楷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课程应用情况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（在申报高校教学中的应用情况（300字以内）；面向联盟内其他高校学生和社会学习者应用情况及效果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需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用附件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提供课程运行平台出具的证明材料。）</w:t>
            </w: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spacing w:line="576" w:lineRule="exact"/>
              <w:jc w:val="both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课程建设计划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今后五年继续面向联盟高校开放学习服务计划、持续更新和提供教学服务设想等，100字以内。</w:t>
            </w: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</w:rPr>
              <w:t>）</w:t>
            </w: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 w:val="0"/>
              <w:kinsoku/>
              <w:snapToGrid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课程负责人诚信承诺</w:t>
            </w: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spacing w:line="360" w:lineRule="auto"/>
              <w:ind w:right="1418"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right="1418" w:firstLine="480" w:firstLineChars="200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课程负责人（签字）：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ind w:firstLine="6720" w:firstLineChars="2800"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/>
              <w:autoSpaceDN/>
              <w:adjustRightInd/>
              <w:jc w:val="both"/>
              <w:rPr>
                <w:rFonts w:ascii="黑体" w:hAnsi="黑体"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24"/>
                <w:szCs w:val="24"/>
              </w:rPr>
              <w:t>申报学校教务部门意见</w:t>
            </w:r>
          </w:p>
          <w:p>
            <w:pPr>
              <w:pStyle w:val="6"/>
              <w:spacing w:line="40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6"/>
              <w:widowControl w:val="0"/>
              <w:kinsoku/>
              <w:snapToGrid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本单位对课程有关信息及课程负责人填报的内容进行了核实，该课程内容及提交的申报材料真实，无危害国家安全、涉密及其他不适宜公开传播的内容，思想导向正确，无侵害他人知识产权内容。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spacing w:line="400" w:lineRule="exact"/>
              <w:ind w:right="1418" w:firstLine="480" w:firstLine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right="1418" w:firstLine="480" w:firstLine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right="1418" w:firstLine="480" w:firstLineChars="2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right="1418"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负责人（签字）：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</w:rPr>
              <w:t>教务处（盖章）</w:t>
            </w:r>
          </w:p>
          <w:p>
            <w:pPr>
              <w:autoSpaceDE/>
              <w:autoSpaceDN/>
              <w:adjustRightInd/>
              <w:spacing w:line="400" w:lineRule="exact"/>
              <w:jc w:val="righ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  <w:jc w:val="center"/>
        </w:trPr>
        <w:tc>
          <w:tcPr>
            <w:tcW w:w="91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jc w:val="center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</w:rPr>
              <w:t>课程应用情况证明材料</w:t>
            </w:r>
          </w:p>
          <w:p>
            <w:pPr>
              <w:widowControl w:val="0"/>
              <w:tabs>
                <w:tab w:val="left" w:pos="2219"/>
              </w:tabs>
              <w:suppressAutoHyphens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请整理证明材料目录，并附相关证明材料。证明材料应数据详实、客观真实。</w:t>
            </w: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autoSpaceDE/>
              <w:autoSpaceDN/>
              <w:adjustRightInd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MmVlYTMyZTdkM2M5ODc1NjExZWM5MGU1YmE2ZTIifQ=="/>
  </w:docVars>
  <w:rsids>
    <w:rsidRoot w:val="44BB3758"/>
    <w:rsid w:val="08025393"/>
    <w:rsid w:val="0E257515"/>
    <w:rsid w:val="1F1D0759"/>
    <w:rsid w:val="334E5BCF"/>
    <w:rsid w:val="3B4C688C"/>
    <w:rsid w:val="44BB3758"/>
    <w:rsid w:val="4FB72302"/>
    <w:rsid w:val="638D304C"/>
    <w:rsid w:val="69B83040"/>
    <w:rsid w:val="6EBC3C5E"/>
    <w:rsid w:val="70C3302F"/>
    <w:rsid w:val="764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ind w:firstLine="0" w:firstLineChars="0"/>
      <w:jc w:val="left"/>
      <w:outlineLvl w:val="1"/>
    </w:pPr>
    <w:rPr>
      <w:rFonts w:ascii="Times New Roman" w:hAnsi="Times New Roman" w:eastAsia="黑体" w:cs="黑体"/>
      <w:b/>
      <w:sz w:val="3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0" w:beforeLines="100" w:line="360" w:lineRule="auto"/>
      <w:ind w:firstLine="0" w:firstLineChars="0"/>
      <w:outlineLvl w:val="2"/>
    </w:pPr>
    <w:rPr>
      <w:rFonts w:ascii="Times New Roman" w:hAnsi="Times New Roman" w:eastAsia="黑体" w:cs="黑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687</Words>
  <Characters>713</Characters>
  <Lines>0</Lines>
  <Paragraphs>0</Paragraphs>
  <TotalTime>1</TotalTime>
  <ScaleCrop>false</ScaleCrop>
  <LinksUpToDate>false</LinksUpToDate>
  <CharactersWithSpaces>938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2022-05-25T03:06:00Z</dcterms:created>
  <dc:creator>彭辉</dc:creator>
  <cp:lastModifiedBy>彭辉</cp:lastModifiedBy>
  <dcterms:modified xsi:type="dcterms:W3CDTF">2022-05-25T03:10:22Z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3CA1CDDE10F34FCEAC6E7D09909F8696</vt:lpwstr>
  </property>
</Properties>
</file>