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82C" w:rsidRPr="005A782C" w:rsidRDefault="005A782C" w:rsidP="005A782C">
      <w:pPr>
        <w:widowControl/>
        <w:shd w:val="clear" w:color="auto" w:fill="FFFFFF"/>
        <w:spacing w:line="540" w:lineRule="atLeast"/>
        <w:jc w:val="center"/>
        <w:outlineLvl w:val="0"/>
        <w:rPr>
          <w:rFonts w:ascii="微软雅黑" w:eastAsia="微软雅黑" w:hAnsi="微软雅黑" w:cs="宋体"/>
          <w:b/>
          <w:bCs/>
          <w:color w:val="990000"/>
          <w:kern w:val="36"/>
          <w:sz w:val="36"/>
          <w:szCs w:val="36"/>
        </w:rPr>
      </w:pPr>
      <w:r w:rsidRPr="005A782C">
        <w:rPr>
          <w:rFonts w:ascii="微软雅黑" w:eastAsia="微软雅黑" w:hAnsi="微软雅黑" w:cs="宋体" w:hint="eastAsia"/>
          <w:b/>
          <w:bCs/>
          <w:color w:val="990000"/>
          <w:kern w:val="36"/>
          <w:sz w:val="36"/>
          <w:szCs w:val="36"/>
        </w:rPr>
        <w:t>学校召开新学期教学工作专题会议</w:t>
      </w:r>
    </w:p>
    <w:p w:rsidR="005A782C" w:rsidRPr="005A782C" w:rsidRDefault="005A782C" w:rsidP="005A782C">
      <w:pPr>
        <w:widowControl/>
        <w:shd w:val="clear" w:color="auto" w:fill="FFFFFF"/>
        <w:spacing w:line="450" w:lineRule="atLeast"/>
        <w:ind w:firstLine="480"/>
        <w:jc w:val="left"/>
        <w:rPr>
          <w:rFonts w:ascii="微软雅黑" w:eastAsia="微软雅黑" w:hAnsi="微软雅黑" w:cs="宋体" w:hint="eastAsia"/>
          <w:color w:val="444444"/>
          <w:kern w:val="0"/>
          <w:sz w:val="24"/>
          <w:szCs w:val="24"/>
        </w:rPr>
      </w:pPr>
      <w:r w:rsidRPr="005A782C">
        <w:rPr>
          <w:rFonts w:ascii="宋体" w:eastAsia="宋体" w:hAnsi="宋体" w:cs="宋体" w:hint="eastAsia"/>
          <w:color w:val="444444"/>
          <w:kern w:val="0"/>
          <w:sz w:val="24"/>
          <w:szCs w:val="24"/>
        </w:rPr>
        <w:t>9月6日下午，学校在第三会议室召开新学期教学工作专题会，副校长彭淑贞主持会议并讲话。教务处、招生就业处、国际交流合作处、教学质量监控中心、网络与教育技术中心、科研处、人事处、学工处、南校区管理办公室、继续教育学院等部门主要负责人及各二级学院院长、分管教学工作的副院长参加了会议。</w:t>
      </w:r>
    </w:p>
    <w:p w:rsidR="005A782C" w:rsidRPr="005A782C" w:rsidRDefault="005A782C" w:rsidP="005A782C">
      <w:pPr>
        <w:widowControl/>
        <w:shd w:val="clear" w:color="auto" w:fill="FFFFFF"/>
        <w:spacing w:line="450" w:lineRule="atLeast"/>
        <w:ind w:firstLine="480"/>
        <w:jc w:val="left"/>
        <w:rPr>
          <w:rFonts w:ascii="微软雅黑" w:eastAsia="微软雅黑" w:hAnsi="微软雅黑" w:cs="宋体" w:hint="eastAsia"/>
          <w:color w:val="444444"/>
          <w:kern w:val="0"/>
          <w:sz w:val="24"/>
          <w:szCs w:val="24"/>
        </w:rPr>
      </w:pPr>
    </w:p>
    <w:p w:rsidR="005A782C" w:rsidRPr="005A782C" w:rsidRDefault="005A782C" w:rsidP="005A782C">
      <w:pPr>
        <w:widowControl/>
        <w:shd w:val="clear" w:color="auto" w:fill="FFFFFF"/>
        <w:spacing w:before="150" w:line="450" w:lineRule="atLeast"/>
        <w:jc w:val="left"/>
        <w:rPr>
          <w:rFonts w:ascii="微软雅黑" w:eastAsia="微软雅黑" w:hAnsi="微软雅黑" w:cs="宋体" w:hint="eastAsia"/>
          <w:color w:val="444444"/>
          <w:kern w:val="0"/>
          <w:sz w:val="24"/>
          <w:szCs w:val="24"/>
        </w:rPr>
      </w:pPr>
      <w:r w:rsidRPr="005A782C">
        <w:rPr>
          <w:rFonts w:ascii="微软雅黑" w:eastAsia="微软雅黑" w:hAnsi="微软雅黑" w:cs="宋体"/>
          <w:noProof/>
          <w:color w:val="444444"/>
          <w:kern w:val="0"/>
          <w:sz w:val="24"/>
          <w:szCs w:val="24"/>
        </w:rPr>
        <w:drawing>
          <wp:inline distT="0" distB="0" distL="0" distR="0" wp14:anchorId="4A55F975" wp14:editId="5F4FE92D">
            <wp:extent cx="5233916" cy="5049343"/>
            <wp:effectExtent l="0" t="0" r="5080" b="0"/>
            <wp:docPr id="1" name="图片 1" descr="http://www.tsu.edu.cn/_upload/article/images/ce/29/a64a262f4120800fca715dab6c17/28e01e0e-7343-4c17-ae04-b3661ea950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su.edu.cn/_upload/article/images/ce/29/a64a262f4120800fca715dab6c17/28e01e0e-7343-4c17-ae04-b3661ea9508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4099" cy="5049520"/>
                    </a:xfrm>
                    <a:prstGeom prst="rect">
                      <a:avLst/>
                    </a:prstGeom>
                    <a:noFill/>
                    <a:ln>
                      <a:noFill/>
                    </a:ln>
                  </pic:spPr>
                </pic:pic>
              </a:graphicData>
            </a:graphic>
          </wp:inline>
        </w:drawing>
      </w:r>
    </w:p>
    <w:p w:rsidR="005A782C" w:rsidRPr="005A782C" w:rsidRDefault="005A782C" w:rsidP="005A782C">
      <w:pPr>
        <w:widowControl/>
        <w:shd w:val="clear" w:color="auto" w:fill="FFFFFF"/>
        <w:spacing w:line="450" w:lineRule="atLeast"/>
        <w:ind w:firstLine="480"/>
        <w:jc w:val="left"/>
        <w:rPr>
          <w:rFonts w:ascii="微软雅黑" w:eastAsia="微软雅黑" w:hAnsi="微软雅黑" w:cs="宋体" w:hint="eastAsia"/>
          <w:color w:val="444444"/>
          <w:kern w:val="0"/>
          <w:sz w:val="24"/>
          <w:szCs w:val="24"/>
        </w:rPr>
      </w:pPr>
      <w:r w:rsidRPr="005A782C">
        <w:rPr>
          <w:rFonts w:ascii="宋体" w:eastAsia="宋体" w:hAnsi="宋体" w:cs="宋体" w:hint="eastAsia"/>
          <w:color w:val="444444"/>
          <w:kern w:val="0"/>
          <w:sz w:val="24"/>
          <w:szCs w:val="24"/>
        </w:rPr>
        <w:t>彭淑贞首先传达了山东省教育厅本科教学工作精神，对教育厅即将出台的《关于提升新时代高等教育质量的若干意见》进行了解读，然后结合我校下半年的工作部署，就新学期教学工作提出意见和建议：</w:t>
      </w:r>
    </w:p>
    <w:p w:rsidR="005A782C" w:rsidRPr="005A782C" w:rsidRDefault="005A782C" w:rsidP="005A782C">
      <w:pPr>
        <w:widowControl/>
        <w:shd w:val="clear" w:color="auto" w:fill="FFFFFF"/>
        <w:spacing w:line="450" w:lineRule="atLeast"/>
        <w:ind w:firstLine="480"/>
        <w:jc w:val="left"/>
        <w:rPr>
          <w:rFonts w:ascii="微软雅黑" w:eastAsia="微软雅黑" w:hAnsi="微软雅黑" w:cs="宋体" w:hint="eastAsia"/>
          <w:color w:val="444444"/>
          <w:kern w:val="0"/>
          <w:sz w:val="24"/>
          <w:szCs w:val="24"/>
        </w:rPr>
      </w:pPr>
      <w:r w:rsidRPr="005A782C">
        <w:rPr>
          <w:rFonts w:ascii="宋体" w:eastAsia="宋体" w:hAnsi="宋体" w:cs="宋体" w:hint="eastAsia"/>
          <w:color w:val="444444"/>
          <w:kern w:val="0"/>
          <w:sz w:val="24"/>
          <w:szCs w:val="24"/>
        </w:rPr>
        <w:t>一是积极推进二级学院教学评价工作。今年初，经过多次调研和广泛的征求意见，出台了《二级学院教学工作评价办法》，目的是进一步规范我校的常规教</w:t>
      </w:r>
      <w:r w:rsidRPr="005A782C">
        <w:rPr>
          <w:rFonts w:ascii="宋体" w:eastAsia="宋体" w:hAnsi="宋体" w:cs="宋体" w:hint="eastAsia"/>
          <w:color w:val="444444"/>
          <w:kern w:val="0"/>
          <w:sz w:val="24"/>
          <w:szCs w:val="24"/>
        </w:rPr>
        <w:lastRenderedPageBreak/>
        <w:t>学管理，加强教学质量监控，提升教学质量。教务处、质量监控中心和招生就业处等部门制定了详细的实施办法，并部署了相关工作安排，这是我校首次开展二级学院教学工作评价，各个二级学院和部门要高度重视，积极配合，相互协作，确保评价工作按时完成。</w:t>
      </w:r>
    </w:p>
    <w:p w:rsidR="005A782C" w:rsidRPr="005A782C" w:rsidRDefault="005A782C" w:rsidP="005A782C">
      <w:pPr>
        <w:widowControl/>
        <w:shd w:val="clear" w:color="auto" w:fill="FFFFFF"/>
        <w:spacing w:line="450" w:lineRule="atLeast"/>
        <w:ind w:firstLine="480"/>
        <w:jc w:val="left"/>
        <w:rPr>
          <w:rFonts w:ascii="微软雅黑" w:eastAsia="微软雅黑" w:hAnsi="微软雅黑" w:cs="宋体" w:hint="eastAsia"/>
          <w:color w:val="444444"/>
          <w:kern w:val="0"/>
          <w:sz w:val="24"/>
          <w:szCs w:val="24"/>
        </w:rPr>
      </w:pPr>
      <w:r w:rsidRPr="005A782C">
        <w:rPr>
          <w:rFonts w:ascii="宋体" w:eastAsia="宋体" w:hAnsi="宋体" w:cs="宋体" w:hint="eastAsia"/>
          <w:color w:val="444444"/>
          <w:kern w:val="0"/>
          <w:sz w:val="24"/>
          <w:szCs w:val="24"/>
        </w:rPr>
        <w:t>二是创新人才培养模式，增强专业竞争力。抓住机遇迎接挑战，认真学习领会上级文件精神，贯彻落实教育部在四川大学召开的新时代全国高等学校本科教育工作会议精神，加大对专业优化调整力度，紧密围绕新旧动能转换和产业结构优化升级，突出区域经济社会发展需求导向，积极发展新型交叉的学科专业。对于我校传统的优势特色专业，特别是长线的人文社科类专业，要积极探索培养模式，在强化基础知识和基本能力的前提下，探索应用能力的培养。</w:t>
      </w:r>
    </w:p>
    <w:p w:rsidR="005A782C" w:rsidRPr="005A782C" w:rsidRDefault="005A782C" w:rsidP="005A782C">
      <w:pPr>
        <w:widowControl/>
        <w:shd w:val="clear" w:color="auto" w:fill="FFFFFF"/>
        <w:spacing w:line="450" w:lineRule="atLeast"/>
        <w:ind w:firstLine="480"/>
        <w:jc w:val="left"/>
        <w:rPr>
          <w:rFonts w:ascii="微软雅黑" w:eastAsia="微软雅黑" w:hAnsi="微软雅黑" w:cs="宋体" w:hint="eastAsia"/>
          <w:color w:val="444444"/>
          <w:kern w:val="0"/>
          <w:sz w:val="24"/>
          <w:szCs w:val="24"/>
        </w:rPr>
      </w:pPr>
      <w:r w:rsidRPr="005A782C">
        <w:rPr>
          <w:rFonts w:ascii="宋体" w:eastAsia="宋体" w:hAnsi="宋体" w:cs="宋体" w:hint="eastAsia"/>
          <w:color w:val="444444"/>
          <w:kern w:val="0"/>
          <w:sz w:val="24"/>
          <w:szCs w:val="24"/>
        </w:rPr>
        <w:t>三是加大教学资源建设力度。除加大拓展课程资源外，更要投入精力和财力在虚拟仿真、网络课程等平台和资源建设。目前，教务处建设的课程中心很快就会完成，已加入了山东省高校课程联盟，高水准的虚拟仿真实验中心去年就已建成。这些条件对加快课程教学资源建设，适应现代信息技术条件下教学方式方法的改革，适应学分制改革的需要都会起很大作用。</w:t>
      </w:r>
    </w:p>
    <w:p w:rsidR="005A782C" w:rsidRPr="005A782C" w:rsidRDefault="005A782C" w:rsidP="005A782C">
      <w:pPr>
        <w:widowControl/>
        <w:shd w:val="clear" w:color="auto" w:fill="FFFFFF"/>
        <w:spacing w:line="450" w:lineRule="atLeast"/>
        <w:ind w:firstLine="480"/>
        <w:jc w:val="left"/>
        <w:rPr>
          <w:rFonts w:ascii="微软雅黑" w:eastAsia="微软雅黑" w:hAnsi="微软雅黑" w:cs="宋体" w:hint="eastAsia"/>
          <w:color w:val="444444"/>
          <w:kern w:val="0"/>
          <w:sz w:val="24"/>
          <w:szCs w:val="24"/>
        </w:rPr>
      </w:pPr>
      <w:r w:rsidRPr="005A782C">
        <w:rPr>
          <w:rFonts w:ascii="宋体" w:eastAsia="宋体" w:hAnsi="宋体" w:cs="宋体" w:hint="eastAsia"/>
          <w:color w:val="444444"/>
          <w:kern w:val="0"/>
          <w:sz w:val="24"/>
          <w:szCs w:val="24"/>
        </w:rPr>
        <w:t>最后，彭淑贞对常规教学管理等方面的一些具体工作做了部署和安排。要求各二级学院要强化责任担当，夯实教学工作基础，创新开展各项工作。在教学方面，狠抓常规教学管理，形成科学有效的管理制度，夯实教学工作基础。在教学方式方法改革方面，积极推动“以教师为中心”向“以学生为中心”的教学主体转变。积极适应学分制改革的要求，逐渐实现“四个自主”，让学生成为教学中的主角，把学生专业应用能力和综合素质的培养作为教学过程的重点，要改革教学手段与方法，注重将虚拟仿真、慕课、翻转课堂等技术手段运用于课堂教学。彭淑贞特别强调实验室安全相关工作，要加强师生实验室安全教育培训工作，建设实验室安全教育信息平台，严格实验室准入制度。按照省市有关文件要求，对实验室安全进行全面监督及检查，对安全隐患要做到及时发现、及时消除，确保安全无事故。</w:t>
      </w:r>
    </w:p>
    <w:p w:rsidR="005A782C" w:rsidRPr="005A782C" w:rsidRDefault="005A782C" w:rsidP="005A782C">
      <w:pPr>
        <w:widowControl/>
        <w:shd w:val="clear" w:color="auto" w:fill="FFFFFF"/>
        <w:spacing w:line="450" w:lineRule="atLeast"/>
        <w:jc w:val="left"/>
        <w:rPr>
          <w:rFonts w:ascii="微软雅黑" w:eastAsia="微软雅黑" w:hAnsi="微软雅黑" w:cs="宋体" w:hint="eastAsia"/>
          <w:color w:val="444444"/>
          <w:kern w:val="0"/>
          <w:sz w:val="24"/>
          <w:szCs w:val="24"/>
        </w:rPr>
      </w:pPr>
      <w:bookmarkStart w:id="0" w:name="_GoBack"/>
      <w:bookmarkEnd w:id="0"/>
    </w:p>
    <w:p w:rsidR="005A782C" w:rsidRPr="005A782C" w:rsidRDefault="005A782C" w:rsidP="005A782C">
      <w:pPr>
        <w:widowControl/>
        <w:shd w:val="clear" w:color="auto" w:fill="FFFFFF"/>
        <w:spacing w:before="150" w:line="450" w:lineRule="atLeast"/>
        <w:jc w:val="left"/>
        <w:rPr>
          <w:rFonts w:ascii="微软雅黑" w:eastAsia="微软雅黑" w:hAnsi="微软雅黑" w:cs="宋体" w:hint="eastAsia"/>
          <w:color w:val="444444"/>
          <w:kern w:val="0"/>
          <w:sz w:val="24"/>
          <w:szCs w:val="24"/>
        </w:rPr>
      </w:pPr>
      <w:r w:rsidRPr="005A782C">
        <w:rPr>
          <w:rFonts w:ascii="微软雅黑" w:eastAsia="微软雅黑" w:hAnsi="微软雅黑" w:cs="宋体"/>
          <w:noProof/>
          <w:color w:val="444444"/>
          <w:kern w:val="0"/>
          <w:sz w:val="24"/>
          <w:szCs w:val="24"/>
        </w:rPr>
        <w:lastRenderedPageBreak/>
        <w:drawing>
          <wp:inline distT="0" distB="0" distL="0" distR="0" wp14:anchorId="5116D3CB" wp14:editId="73C7E564">
            <wp:extent cx="7622540" cy="5049520"/>
            <wp:effectExtent l="0" t="0" r="0" b="0"/>
            <wp:docPr id="2" name="图片 2" descr="http://www.tsu.edu.cn/_upload/article/images/ce/29/a64a262f4120800fca715dab6c17/ef5df104-7d2d-487f-b8e9-3d0ca2c8d9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su.edu.cn/_upload/article/images/ce/29/a64a262f4120800fca715dab6c17/ef5df104-7d2d-487f-b8e9-3d0ca2c8d9b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2540" cy="5049520"/>
                    </a:xfrm>
                    <a:prstGeom prst="rect">
                      <a:avLst/>
                    </a:prstGeom>
                    <a:noFill/>
                    <a:ln>
                      <a:noFill/>
                    </a:ln>
                  </pic:spPr>
                </pic:pic>
              </a:graphicData>
            </a:graphic>
          </wp:inline>
        </w:drawing>
      </w:r>
    </w:p>
    <w:p w:rsidR="005A782C" w:rsidRPr="005A782C" w:rsidRDefault="005A782C" w:rsidP="005A782C">
      <w:pPr>
        <w:widowControl/>
        <w:shd w:val="clear" w:color="auto" w:fill="FFFFFF"/>
        <w:spacing w:line="450" w:lineRule="atLeast"/>
        <w:ind w:firstLine="480"/>
        <w:jc w:val="left"/>
        <w:rPr>
          <w:rFonts w:ascii="微软雅黑" w:eastAsia="微软雅黑" w:hAnsi="微软雅黑" w:cs="宋体" w:hint="eastAsia"/>
          <w:color w:val="444444"/>
          <w:kern w:val="0"/>
          <w:sz w:val="24"/>
          <w:szCs w:val="24"/>
        </w:rPr>
      </w:pPr>
      <w:r w:rsidRPr="005A782C">
        <w:rPr>
          <w:rFonts w:ascii="微软雅黑" w:eastAsia="微软雅黑" w:hAnsi="微软雅黑" w:cs="宋体" w:hint="eastAsia"/>
          <w:color w:val="444444"/>
          <w:kern w:val="0"/>
          <w:sz w:val="24"/>
          <w:szCs w:val="24"/>
        </w:rPr>
        <w:t>  </w:t>
      </w:r>
    </w:p>
    <w:p w:rsidR="005A782C" w:rsidRPr="005A782C" w:rsidRDefault="005A782C" w:rsidP="005A782C">
      <w:pPr>
        <w:widowControl/>
        <w:shd w:val="clear" w:color="auto" w:fill="FFFFFF"/>
        <w:spacing w:line="450" w:lineRule="atLeast"/>
        <w:ind w:firstLine="480"/>
        <w:jc w:val="left"/>
        <w:rPr>
          <w:rFonts w:ascii="微软雅黑" w:eastAsia="微软雅黑" w:hAnsi="微软雅黑" w:cs="宋体" w:hint="eastAsia"/>
          <w:color w:val="444444"/>
          <w:kern w:val="0"/>
          <w:sz w:val="24"/>
          <w:szCs w:val="24"/>
        </w:rPr>
      </w:pPr>
      <w:r w:rsidRPr="005A782C">
        <w:rPr>
          <w:rFonts w:ascii="宋体" w:eastAsia="宋体" w:hAnsi="宋体" w:cs="宋体" w:hint="eastAsia"/>
          <w:color w:val="444444"/>
          <w:kern w:val="0"/>
          <w:sz w:val="24"/>
          <w:szCs w:val="24"/>
        </w:rPr>
        <w:t xml:space="preserve"> 会上，教务处、招生就业处、国际交流合作处、教学质量监控中心、网络与教育技术中心负责人就本部门负责的相关工作进行了汇报。</w:t>
      </w:r>
    </w:p>
    <w:p w:rsidR="00D01692" w:rsidRPr="005A782C" w:rsidRDefault="00D01692"/>
    <w:sectPr w:rsidR="00D01692" w:rsidRPr="005A7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9B9"/>
    <w:rsid w:val="001919B9"/>
    <w:rsid w:val="005A782C"/>
    <w:rsid w:val="00D01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782C"/>
    <w:rPr>
      <w:sz w:val="18"/>
      <w:szCs w:val="18"/>
    </w:rPr>
  </w:style>
  <w:style w:type="character" w:customStyle="1" w:styleId="Char">
    <w:name w:val="批注框文本 Char"/>
    <w:basedOn w:val="a0"/>
    <w:link w:val="a3"/>
    <w:uiPriority w:val="99"/>
    <w:semiHidden/>
    <w:rsid w:val="005A78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782C"/>
    <w:rPr>
      <w:sz w:val="18"/>
      <w:szCs w:val="18"/>
    </w:rPr>
  </w:style>
  <w:style w:type="character" w:customStyle="1" w:styleId="Char">
    <w:name w:val="批注框文本 Char"/>
    <w:basedOn w:val="a0"/>
    <w:link w:val="a3"/>
    <w:uiPriority w:val="99"/>
    <w:semiHidden/>
    <w:rsid w:val="005A78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18549">
      <w:bodyDiv w:val="1"/>
      <w:marLeft w:val="0"/>
      <w:marRight w:val="0"/>
      <w:marTop w:val="0"/>
      <w:marBottom w:val="0"/>
      <w:divBdr>
        <w:top w:val="none" w:sz="0" w:space="0" w:color="auto"/>
        <w:left w:val="none" w:sz="0" w:space="0" w:color="auto"/>
        <w:bottom w:val="none" w:sz="0" w:space="0" w:color="auto"/>
        <w:right w:val="none" w:sz="0" w:space="0" w:color="auto"/>
      </w:divBdr>
      <w:divsChild>
        <w:div w:id="876549997">
          <w:marLeft w:val="0"/>
          <w:marRight w:val="0"/>
          <w:marTop w:val="0"/>
          <w:marBottom w:val="0"/>
          <w:divBdr>
            <w:top w:val="none" w:sz="0" w:space="0" w:color="auto"/>
            <w:left w:val="none" w:sz="0" w:space="0" w:color="auto"/>
            <w:bottom w:val="none" w:sz="0" w:space="0" w:color="auto"/>
            <w:right w:val="none" w:sz="0" w:space="0" w:color="auto"/>
          </w:divBdr>
          <w:divsChild>
            <w:div w:id="1043553928">
              <w:marLeft w:val="0"/>
              <w:marRight w:val="0"/>
              <w:marTop w:val="225"/>
              <w:marBottom w:val="0"/>
              <w:divBdr>
                <w:top w:val="none" w:sz="0" w:space="0" w:color="auto"/>
                <w:left w:val="none" w:sz="0" w:space="0" w:color="auto"/>
                <w:bottom w:val="none" w:sz="0" w:space="0" w:color="auto"/>
                <w:right w:val="none" w:sz="0" w:space="0" w:color="auto"/>
              </w:divBdr>
              <w:divsChild>
                <w:div w:id="235628343">
                  <w:marLeft w:val="0"/>
                  <w:marRight w:val="0"/>
                  <w:marTop w:val="0"/>
                  <w:marBottom w:val="0"/>
                  <w:divBdr>
                    <w:top w:val="none" w:sz="0" w:space="0" w:color="auto"/>
                    <w:left w:val="none" w:sz="0" w:space="0" w:color="auto"/>
                    <w:bottom w:val="none" w:sz="0" w:space="0" w:color="auto"/>
                    <w:right w:val="none" w:sz="0" w:space="0" w:color="auto"/>
                  </w:divBdr>
                  <w:divsChild>
                    <w:div w:id="1064528855">
                      <w:marLeft w:val="0"/>
                      <w:marRight w:val="0"/>
                      <w:marTop w:val="150"/>
                      <w:marBottom w:val="0"/>
                      <w:divBdr>
                        <w:top w:val="none" w:sz="0" w:space="0" w:color="auto"/>
                        <w:left w:val="none" w:sz="0" w:space="0" w:color="auto"/>
                        <w:bottom w:val="single" w:sz="6" w:space="8" w:color="DDDDDD"/>
                        <w:right w:val="none" w:sz="0" w:space="0" w:color="auto"/>
                      </w:divBdr>
                    </w:div>
                    <w:div w:id="2030829798">
                      <w:marLeft w:val="0"/>
                      <w:marRight w:val="0"/>
                      <w:marTop w:val="150"/>
                      <w:marBottom w:val="0"/>
                      <w:divBdr>
                        <w:top w:val="none" w:sz="0" w:space="0" w:color="auto"/>
                        <w:left w:val="none" w:sz="0" w:space="0" w:color="auto"/>
                        <w:bottom w:val="none" w:sz="0" w:space="0" w:color="auto"/>
                        <w:right w:val="none" w:sz="0" w:space="0" w:color="auto"/>
                      </w:divBdr>
                      <w:divsChild>
                        <w:div w:id="2146116256">
                          <w:marLeft w:val="0"/>
                          <w:marRight w:val="0"/>
                          <w:marTop w:val="0"/>
                          <w:marBottom w:val="0"/>
                          <w:divBdr>
                            <w:top w:val="none" w:sz="0" w:space="0" w:color="auto"/>
                            <w:left w:val="none" w:sz="0" w:space="0" w:color="auto"/>
                            <w:bottom w:val="none" w:sz="0" w:space="0" w:color="auto"/>
                            <w:right w:val="none" w:sz="0" w:space="0" w:color="auto"/>
                          </w:divBdr>
                          <w:divsChild>
                            <w:div w:id="577522203">
                              <w:marLeft w:val="0"/>
                              <w:marRight w:val="0"/>
                              <w:marTop w:val="0"/>
                              <w:marBottom w:val="0"/>
                              <w:divBdr>
                                <w:top w:val="none" w:sz="0" w:space="0" w:color="auto"/>
                                <w:left w:val="none" w:sz="0" w:space="0" w:color="auto"/>
                                <w:bottom w:val="none" w:sz="0" w:space="0" w:color="auto"/>
                                <w:right w:val="none" w:sz="0" w:space="0" w:color="auto"/>
                              </w:divBdr>
                              <w:divsChild>
                                <w:div w:id="12676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1039</Characters>
  <Application>Microsoft Office Word</Application>
  <DocSecurity>0</DocSecurity>
  <Lines>8</Lines>
  <Paragraphs>2</Paragraphs>
  <ScaleCrop>false</ScaleCrop>
  <Company>Microsoft</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尹柯</dc:creator>
  <cp:keywords/>
  <dc:description/>
  <cp:lastModifiedBy>尹柯</cp:lastModifiedBy>
  <cp:revision>2</cp:revision>
  <dcterms:created xsi:type="dcterms:W3CDTF">2019-04-02T08:13:00Z</dcterms:created>
  <dcterms:modified xsi:type="dcterms:W3CDTF">2019-04-02T08:13:00Z</dcterms:modified>
</cp:coreProperties>
</file>