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54" w:lineRule="auto"/>
        <w:rPr>
          <w:lang w:eastAsia="zh-CN"/>
        </w:rPr>
      </w:pPr>
      <w:r>
        <w:pict>
          <v:shape id="_x0000_s1026" o:spid="_x0000_s1026" o:spt="202" type="#_x0000_t202" style="position:absolute;left:0pt;margin-left:264.1pt;margin-top:317.05pt;height:164.1pt;width:46.15pt;mso-position-horizontal-relative:page;mso-position-vertical-relative:page;z-index:251659264;mso-width-relative:page;mso-height-relative:page;" filled="f" stroked="f" coordsize="21600,21600" o:allowincell="f">
            <v:path/>
            <v:fill on="f" focussize="0,0"/>
            <v:stroke on="f" joinstyle="miter"/>
            <v:imagedata o:title=""/>
            <o:lock v:ext="edit"/>
            <v:textbox inset="0mm,0mm,0mm,0mm" style="layout-flow:vertical-ideographic;">
              <w:txbxContent>
                <w:p>
                  <w:pPr>
                    <w:spacing w:before="19" w:line="169" w:lineRule="auto"/>
                    <w:ind w:left="20"/>
                    <w:outlineLvl w:val="0"/>
                    <w:rPr>
                      <w:rFonts w:ascii="微软雅黑" w:hAnsi="微软雅黑" w:eastAsia="微软雅黑" w:cs="微软雅黑"/>
                      <w:sz w:val="71"/>
                      <w:szCs w:val="71"/>
                    </w:rPr>
                  </w:pPr>
                  <w:r>
                    <w:rPr>
                      <w:rFonts w:ascii="微软雅黑" w:hAnsi="微软雅黑" w:eastAsia="微软雅黑" w:cs="微软雅黑"/>
                      <w:spacing w:val="35"/>
                      <w:sz w:val="71"/>
                      <w:szCs w:val="71"/>
                    </w:rPr>
                    <w:t>策</w:t>
                  </w:r>
                  <w:r>
                    <w:rPr>
                      <w:rFonts w:ascii="微软雅黑" w:hAnsi="微软雅黑" w:eastAsia="微软雅黑" w:cs="微软雅黑"/>
                      <w:spacing w:val="41"/>
                      <w:sz w:val="71"/>
                      <w:szCs w:val="71"/>
                    </w:rPr>
                    <w:t xml:space="preserve">  </w:t>
                  </w:r>
                  <w:r>
                    <w:rPr>
                      <w:rFonts w:ascii="微软雅黑" w:hAnsi="微软雅黑" w:eastAsia="微软雅黑" w:cs="微软雅黑"/>
                      <w:spacing w:val="35"/>
                      <w:sz w:val="71"/>
                      <w:szCs w:val="71"/>
                    </w:rPr>
                    <w:t>划</w:t>
                  </w:r>
                  <w:r>
                    <w:rPr>
                      <w:rFonts w:ascii="微软雅黑" w:hAnsi="微软雅黑" w:eastAsia="微软雅黑" w:cs="微软雅黑"/>
                      <w:spacing w:val="41"/>
                      <w:sz w:val="71"/>
                      <w:szCs w:val="71"/>
                    </w:rPr>
                    <w:t xml:space="preserve">  </w:t>
                  </w:r>
                  <w:r>
                    <w:rPr>
                      <w:rFonts w:ascii="微软雅黑" w:hAnsi="微软雅黑" w:eastAsia="微软雅黑" w:cs="微软雅黑"/>
                      <w:spacing w:val="35"/>
                      <w:sz w:val="71"/>
                      <w:szCs w:val="71"/>
                    </w:rPr>
                    <w:t>案</w:t>
                  </w:r>
                </w:p>
              </w:txbxContent>
            </v:textbox>
          </v:shape>
        </w:pict>
      </w:r>
      <w:r>
        <w:rPr>
          <w:rFonts w:hint="eastAsia" w:eastAsia="宋体"/>
          <w:lang w:eastAsia="zh-CN"/>
        </w:rPr>
        <w:t xml:space="preserve">  </w:t>
      </w:r>
    </w:p>
    <w:p>
      <w:pPr>
        <w:pStyle w:val="4"/>
        <w:spacing w:line="254" w:lineRule="auto"/>
        <w:rPr>
          <w:lang w:eastAsia="zh-CN"/>
        </w:rPr>
      </w:pPr>
    </w:p>
    <w:p>
      <w:pPr>
        <w:pStyle w:val="4"/>
        <w:spacing w:line="254" w:lineRule="auto"/>
        <w:rPr>
          <w:lang w:eastAsia="zh-CN"/>
        </w:rPr>
      </w:pPr>
    </w:p>
    <w:p>
      <w:pPr>
        <w:pStyle w:val="4"/>
        <w:spacing w:line="254" w:lineRule="auto"/>
        <w:rPr>
          <w:lang w:eastAsia="zh-CN"/>
        </w:rPr>
      </w:pPr>
    </w:p>
    <w:p>
      <w:pPr>
        <w:pStyle w:val="4"/>
        <w:spacing w:line="255" w:lineRule="auto"/>
        <w:rPr>
          <w:lang w:eastAsia="zh-CN"/>
        </w:rPr>
      </w:pPr>
    </w:p>
    <w:p>
      <w:pPr>
        <w:pStyle w:val="4"/>
        <w:spacing w:line="255" w:lineRule="auto"/>
        <w:rPr>
          <w:lang w:eastAsia="zh-CN"/>
        </w:rPr>
      </w:pPr>
    </w:p>
    <w:p>
      <w:pPr>
        <w:pStyle w:val="4"/>
        <w:spacing w:line="255" w:lineRule="auto"/>
        <w:rPr>
          <w:lang w:eastAsia="zh-CN"/>
        </w:rPr>
      </w:pPr>
    </w:p>
    <w:p>
      <w:pPr>
        <w:pStyle w:val="4"/>
        <w:spacing w:line="255" w:lineRule="auto"/>
        <w:rPr>
          <w:lang w:eastAsia="zh-CN"/>
        </w:rPr>
      </w:pPr>
    </w:p>
    <w:p>
      <w:pPr>
        <w:pStyle w:val="4"/>
        <w:spacing w:line="255" w:lineRule="auto"/>
        <w:rPr>
          <w:lang w:eastAsia="zh-CN"/>
        </w:rPr>
      </w:pPr>
    </w:p>
    <w:p>
      <w:pPr>
        <w:pStyle w:val="4"/>
        <w:spacing w:line="255" w:lineRule="auto"/>
        <w:rPr>
          <w:lang w:eastAsia="zh-CN"/>
        </w:rPr>
      </w:pPr>
    </w:p>
    <w:p>
      <w:pPr>
        <w:spacing w:before="236" w:line="192" w:lineRule="auto"/>
        <w:ind w:firstLine="1711" w:firstLineChars="300"/>
        <w:rPr>
          <w:rFonts w:ascii="微软雅黑" w:hAnsi="微软雅黑" w:eastAsia="微软雅黑" w:cs="微软雅黑"/>
          <w:sz w:val="55"/>
          <w:szCs w:val="55"/>
          <w:lang w:eastAsia="zh-CN"/>
        </w:rPr>
      </w:pPr>
      <w:r>
        <w:rPr>
          <w:rFonts w:ascii="微软雅黑" w:hAnsi="微软雅黑" w:eastAsia="微软雅黑" w:cs="微软雅黑"/>
          <w:b/>
          <w:bCs/>
          <w:spacing w:val="10"/>
          <w:sz w:val="55"/>
          <w:szCs w:val="55"/>
          <w:lang w:eastAsia="zh-CN"/>
        </w:rPr>
        <w:t>“</w:t>
      </w:r>
      <w:r>
        <w:rPr>
          <w:rFonts w:hint="eastAsia" w:ascii="微软雅黑" w:hAnsi="微软雅黑" w:eastAsia="微软雅黑" w:cs="微软雅黑"/>
          <w:b/>
          <w:bCs/>
          <w:spacing w:val="10"/>
          <w:sz w:val="55"/>
          <w:szCs w:val="55"/>
          <w:lang w:eastAsia="zh-CN"/>
        </w:rPr>
        <w:t>书香新时代，‘典’亮新征程</w:t>
      </w:r>
      <w:r>
        <w:rPr>
          <w:rFonts w:ascii="微软雅黑" w:hAnsi="微软雅黑" w:eastAsia="微软雅黑" w:cs="微软雅黑"/>
          <w:b/>
          <w:bCs/>
          <w:spacing w:val="10"/>
          <w:sz w:val="55"/>
          <w:szCs w:val="55"/>
          <w:lang w:eastAsia="zh-CN"/>
        </w:rPr>
        <w:t>”</w:t>
      </w:r>
    </w:p>
    <w:p>
      <w:pPr>
        <w:spacing w:before="459" w:line="192" w:lineRule="auto"/>
        <w:ind w:left="3509"/>
        <w:rPr>
          <w:rFonts w:ascii="微软雅黑" w:hAnsi="微软雅黑" w:eastAsia="微软雅黑" w:cs="微软雅黑"/>
          <w:sz w:val="55"/>
          <w:szCs w:val="55"/>
          <w:lang w:eastAsia="zh-CN"/>
        </w:rPr>
      </w:pPr>
      <w:r>
        <w:rPr>
          <w:rFonts w:ascii="微软雅黑" w:hAnsi="微软雅黑" w:eastAsia="微软雅黑" w:cs="微软雅黑"/>
          <w:b/>
          <w:bCs/>
          <w:spacing w:val="-4"/>
          <w:sz w:val="55"/>
          <w:szCs w:val="55"/>
          <w:lang w:eastAsia="zh-CN"/>
        </w:rPr>
        <w:t>中华经典诵</w:t>
      </w:r>
      <w:r>
        <w:rPr>
          <w:rFonts w:hint="eastAsia" w:ascii="微软雅黑" w:hAnsi="微软雅黑" w:eastAsia="微软雅黑" w:cs="微软雅黑"/>
          <w:b/>
          <w:bCs/>
          <w:spacing w:val="-4"/>
          <w:sz w:val="55"/>
          <w:szCs w:val="55"/>
          <w:lang w:eastAsia="zh-CN"/>
        </w:rPr>
        <w:t>读</w:t>
      </w:r>
      <w:r>
        <w:rPr>
          <w:rFonts w:ascii="微软雅黑" w:hAnsi="微软雅黑" w:eastAsia="微软雅黑" w:cs="微软雅黑"/>
          <w:b/>
          <w:bCs/>
          <w:spacing w:val="-4"/>
          <w:sz w:val="55"/>
          <w:szCs w:val="55"/>
          <w:lang w:eastAsia="zh-CN"/>
        </w:rPr>
        <w:t>大赛</w:t>
      </w: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pStyle w:val="4"/>
        <w:spacing w:line="244" w:lineRule="auto"/>
        <w:rPr>
          <w:lang w:eastAsia="zh-CN"/>
        </w:rPr>
      </w:pPr>
    </w:p>
    <w:p>
      <w:pPr>
        <w:spacing w:before="91" w:line="224" w:lineRule="auto"/>
        <w:jc w:val="center"/>
        <w:rPr>
          <w:rFonts w:ascii="仿宋" w:hAnsi="仿宋" w:eastAsia="仿宋" w:cs="仿宋"/>
          <w:b/>
          <w:bCs/>
          <w:spacing w:val="-7"/>
          <w:sz w:val="28"/>
          <w:szCs w:val="28"/>
          <w:lang w:eastAsia="zh-CN"/>
        </w:rPr>
      </w:pPr>
    </w:p>
    <w:p>
      <w:pPr>
        <w:spacing w:before="91" w:line="224" w:lineRule="auto"/>
        <w:jc w:val="center"/>
        <w:rPr>
          <w:rFonts w:ascii="仿宋" w:hAnsi="仿宋" w:eastAsia="仿宋" w:cs="仿宋"/>
          <w:b/>
          <w:bCs/>
          <w:spacing w:val="-7"/>
          <w:sz w:val="28"/>
          <w:szCs w:val="28"/>
          <w:lang w:eastAsia="zh-CN"/>
        </w:rPr>
      </w:pPr>
      <w:r>
        <w:rPr>
          <w:rFonts w:ascii="仿宋" w:hAnsi="仿宋" w:eastAsia="仿宋" w:cs="仿宋"/>
          <w:b/>
          <w:bCs/>
          <w:spacing w:val="-7"/>
          <w:sz w:val="28"/>
          <w:szCs w:val="28"/>
          <w:lang w:eastAsia="zh-CN"/>
        </w:rPr>
        <w:t>主办：教务处</w:t>
      </w:r>
      <w:r>
        <w:rPr>
          <w:rFonts w:hint="eastAsia" w:ascii="仿宋" w:hAnsi="仿宋" w:eastAsia="仿宋" w:cs="仿宋"/>
          <w:b/>
          <w:bCs/>
          <w:spacing w:val="-7"/>
          <w:sz w:val="28"/>
          <w:szCs w:val="28"/>
          <w:lang w:eastAsia="zh-CN"/>
        </w:rPr>
        <w:t xml:space="preserve"> 校团委</w:t>
      </w:r>
    </w:p>
    <w:p>
      <w:pPr>
        <w:spacing w:before="91" w:line="224" w:lineRule="auto"/>
        <w:jc w:val="center"/>
        <w:rPr>
          <w:rFonts w:ascii="仿宋" w:hAnsi="仿宋" w:eastAsia="仿宋" w:cs="仿宋"/>
          <w:sz w:val="28"/>
          <w:szCs w:val="28"/>
          <w:lang w:eastAsia="zh-CN"/>
        </w:rPr>
      </w:pPr>
      <w:r>
        <w:rPr>
          <w:rFonts w:ascii="仿宋" w:hAnsi="仿宋" w:eastAsia="仿宋" w:cs="仿宋"/>
          <w:b/>
          <w:bCs/>
          <w:spacing w:val="-4"/>
          <w:sz w:val="28"/>
          <w:szCs w:val="28"/>
          <w:lang w:eastAsia="zh-CN"/>
        </w:rPr>
        <w:t>承办：文学与传媒学院</w:t>
      </w:r>
    </w:p>
    <w:p>
      <w:pPr>
        <w:pStyle w:val="4"/>
        <w:spacing w:line="271" w:lineRule="auto"/>
        <w:rPr>
          <w:lang w:eastAsia="zh-CN"/>
        </w:rPr>
      </w:pPr>
    </w:p>
    <w:p>
      <w:pPr>
        <w:pStyle w:val="4"/>
        <w:spacing w:line="272" w:lineRule="auto"/>
        <w:rPr>
          <w:lang w:eastAsia="zh-CN"/>
        </w:rPr>
      </w:pPr>
    </w:p>
    <w:p>
      <w:pPr>
        <w:pStyle w:val="4"/>
        <w:spacing w:line="272" w:lineRule="auto"/>
        <w:rPr>
          <w:lang w:eastAsia="zh-CN"/>
        </w:rPr>
      </w:pPr>
    </w:p>
    <w:p>
      <w:pPr>
        <w:spacing w:before="91" w:line="223" w:lineRule="auto"/>
        <w:ind w:firstLine="259" w:firstLineChars="100"/>
        <w:jc w:val="center"/>
        <w:rPr>
          <w:rFonts w:ascii="仿宋" w:hAnsi="仿宋" w:eastAsia="仿宋" w:cs="仿宋"/>
          <w:b/>
          <w:bCs/>
          <w:spacing w:val="-11"/>
          <w:sz w:val="28"/>
          <w:szCs w:val="28"/>
          <w:lang w:eastAsia="zh-CN"/>
        </w:rPr>
      </w:pPr>
      <w:r>
        <w:rPr>
          <w:rFonts w:hint="eastAsia" w:ascii="仿宋" w:hAnsi="仿宋" w:eastAsia="仿宋" w:cs="仿宋"/>
          <w:b/>
          <w:bCs/>
          <w:spacing w:val="-11"/>
          <w:sz w:val="28"/>
          <w:szCs w:val="28"/>
          <w:lang w:eastAsia="zh-CN"/>
        </w:rPr>
        <w:t>2023 年 5 月 26 日</w:t>
      </w:r>
    </w:p>
    <w:p>
      <w:pPr>
        <w:spacing w:before="91" w:line="223" w:lineRule="auto"/>
        <w:ind w:left="5410"/>
        <w:rPr>
          <w:rFonts w:ascii="仿宋" w:hAnsi="仿宋" w:eastAsia="仿宋" w:cs="仿宋"/>
          <w:b/>
          <w:bCs/>
          <w:spacing w:val="-11"/>
          <w:sz w:val="28"/>
          <w:szCs w:val="28"/>
          <w:lang w:eastAsia="zh-CN"/>
        </w:rPr>
        <w:sectPr>
          <w:headerReference r:id="rId3" w:type="default"/>
          <w:pgSz w:w="11906" w:h="16839"/>
          <w:pgMar w:top="400" w:right="0" w:bottom="0" w:left="0" w:header="0" w:footer="0" w:gutter="0"/>
          <w:cols w:space="720" w:num="1"/>
        </w:sectPr>
      </w:pPr>
    </w:p>
    <w:p>
      <w:pPr>
        <w:pStyle w:val="4"/>
        <w:spacing w:line="271" w:lineRule="auto"/>
        <w:rPr>
          <w:lang w:eastAsia="zh-CN"/>
        </w:rPr>
      </w:pPr>
    </w:p>
    <w:p>
      <w:pPr>
        <w:pStyle w:val="4"/>
        <w:spacing w:line="271" w:lineRule="auto"/>
        <w:rPr>
          <w:lang w:eastAsia="zh-CN"/>
        </w:rPr>
      </w:pPr>
    </w:p>
    <w:p>
      <w:pPr>
        <w:pStyle w:val="4"/>
        <w:spacing w:line="272" w:lineRule="auto"/>
        <w:rPr>
          <w:lang w:eastAsia="zh-CN"/>
        </w:rPr>
      </w:pPr>
    </w:p>
    <w:p>
      <w:pPr>
        <w:pStyle w:val="4"/>
        <w:spacing w:line="272" w:lineRule="auto"/>
        <w:rPr>
          <w:lang w:eastAsia="zh-CN"/>
        </w:rPr>
      </w:pPr>
    </w:p>
    <w:p>
      <w:pPr>
        <w:keepNext w:val="0"/>
        <w:keepLines w:val="0"/>
        <w:pageBreakBefore w:val="0"/>
        <w:widowControl/>
        <w:wordWrap/>
        <w:overflowPunct/>
        <w:topLinePunct w:val="0"/>
        <w:bidi w:val="0"/>
        <w:adjustRightInd w:val="0"/>
        <w:snapToGrid w:val="0"/>
        <w:spacing w:before="101" w:line="560" w:lineRule="exact"/>
        <w:ind w:left="55" w:firstLine="648" w:firstLineChars="200"/>
        <w:jc w:val="both"/>
        <w:rPr>
          <w:rFonts w:ascii="黑体" w:hAnsi="黑体" w:eastAsia="黑体" w:cs="黑体"/>
          <w:spacing w:val="7"/>
          <w:sz w:val="31"/>
          <w:szCs w:val="31"/>
          <w:lang w:eastAsia="zh-CN"/>
        </w:rPr>
      </w:pPr>
      <w:r>
        <w:rPr>
          <w:rFonts w:ascii="黑体" w:hAnsi="黑体" w:eastAsia="黑体" w:cs="黑体"/>
          <w:spacing w:val="7"/>
          <w:sz w:val="31"/>
          <w:szCs w:val="31"/>
          <w:lang w:eastAsia="zh-CN"/>
        </w:rPr>
        <w:t>一、活动目的</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before="251" w:line="560" w:lineRule="exact"/>
        <w:ind w:firstLine="592" w:firstLineChars="200"/>
        <w:jc w:val="both"/>
        <w:textAlignment w:val="baseline"/>
        <w:rPr>
          <w:rFonts w:ascii="仿宋" w:hAnsi="仿宋" w:eastAsia="仿宋" w:cs="仿宋"/>
          <w:spacing w:val="-2"/>
          <w:position w:val="23"/>
          <w:sz w:val="30"/>
          <w:szCs w:val="30"/>
          <w:lang w:eastAsia="zh-CN"/>
        </w:rPr>
      </w:pPr>
      <w:r>
        <w:rPr>
          <w:rFonts w:hint="eastAsia" w:ascii="仿宋" w:hAnsi="仿宋" w:eastAsia="仿宋" w:cs="仿宋"/>
          <w:spacing w:val="-2"/>
          <w:position w:val="23"/>
          <w:sz w:val="30"/>
          <w:szCs w:val="30"/>
          <w:lang w:eastAsia="zh-CN"/>
        </w:rPr>
        <w:t>为贯彻落实中共中央办公厅、国务院办公厅《关于实施中华优秀传统文化传承发展工程的意见》，落实全国全省语言文字会议精神，深入实施中华经典诵读工程，深化全民阅读，根据《教育部办公厅关于举办第五届中华经典诵写讲大赛的通知》（教语用厅函〔2023〕2号）和鲁教语函〔2023〕13 号、22号文件要求，决定举办2023年山东省中华经典诵读大赛。现将有关事项通知如下：</w:t>
      </w:r>
    </w:p>
    <w:p>
      <w:pPr>
        <w:keepNext w:val="0"/>
        <w:keepLines w:val="0"/>
        <w:pageBreakBefore w:val="0"/>
        <w:widowControl/>
        <w:wordWrap/>
        <w:overflowPunct/>
        <w:topLinePunct w:val="0"/>
        <w:bidi w:val="0"/>
        <w:adjustRightInd w:val="0"/>
        <w:snapToGrid w:val="0"/>
        <w:spacing w:before="101" w:line="560" w:lineRule="exact"/>
        <w:ind w:left="55" w:firstLine="648" w:firstLineChars="200"/>
        <w:jc w:val="both"/>
        <w:rPr>
          <w:rFonts w:ascii="黑体" w:hAnsi="黑体" w:eastAsia="黑体" w:cs="黑体"/>
          <w:sz w:val="31"/>
          <w:szCs w:val="31"/>
          <w:lang w:eastAsia="zh-CN"/>
        </w:rPr>
      </w:pPr>
      <w:r>
        <w:rPr>
          <w:rFonts w:ascii="黑体" w:hAnsi="黑体" w:eastAsia="黑体" w:cs="黑体"/>
          <w:spacing w:val="7"/>
          <w:sz w:val="31"/>
          <w:szCs w:val="31"/>
          <w:lang w:eastAsia="zh-CN"/>
        </w:rPr>
        <w:t>二、活动主题</w:t>
      </w:r>
    </w:p>
    <w:p>
      <w:pPr>
        <w:keepNext w:val="0"/>
        <w:keepLines w:val="0"/>
        <w:pageBreakBefore w:val="0"/>
        <w:widowControl/>
        <w:kinsoku w:val="0"/>
        <w:wordWrap/>
        <w:overflowPunct/>
        <w:topLinePunct w:val="0"/>
        <w:autoSpaceDE w:val="0"/>
        <w:autoSpaceDN w:val="0"/>
        <w:bidi w:val="0"/>
        <w:adjustRightInd w:val="0"/>
        <w:snapToGrid w:val="0"/>
        <w:spacing w:before="251" w:line="560" w:lineRule="exact"/>
        <w:ind w:firstLine="592" w:firstLineChars="200"/>
        <w:jc w:val="both"/>
        <w:textAlignment w:val="baseline"/>
        <w:rPr>
          <w:rFonts w:hint="eastAsia" w:ascii="仿宋" w:hAnsi="仿宋" w:eastAsia="仿宋" w:cs="仿宋"/>
          <w:spacing w:val="-2"/>
          <w:position w:val="23"/>
          <w:sz w:val="30"/>
          <w:szCs w:val="30"/>
          <w:lang w:eastAsia="zh-CN"/>
        </w:rPr>
      </w:pPr>
      <w:r>
        <w:rPr>
          <w:rFonts w:hint="eastAsia" w:ascii="仿宋" w:hAnsi="仿宋" w:eastAsia="仿宋" w:cs="仿宋"/>
          <w:spacing w:val="-2"/>
          <w:position w:val="23"/>
          <w:sz w:val="30"/>
          <w:szCs w:val="30"/>
          <w:lang w:eastAsia="zh-CN"/>
        </w:rPr>
        <w:t>“</w:t>
      </w:r>
      <w:r>
        <w:rPr>
          <w:rFonts w:hint="eastAsia" w:ascii="仿宋" w:hAnsi="仿宋" w:eastAsia="仿宋" w:cs="仿宋"/>
          <w:spacing w:val="-2"/>
          <w:position w:val="23"/>
          <w:sz w:val="30"/>
          <w:szCs w:val="30"/>
          <w:lang w:eastAsia="zh-CN"/>
        </w:rPr>
        <w:t>书香新时代，‘典’</w:t>
      </w:r>
      <w:r>
        <w:rPr>
          <w:rFonts w:hint="eastAsia" w:ascii="仿宋" w:hAnsi="仿宋" w:eastAsia="仿宋" w:cs="仿宋"/>
          <w:spacing w:val="-2"/>
          <w:position w:val="23"/>
          <w:sz w:val="30"/>
          <w:szCs w:val="30"/>
          <w:lang w:eastAsia="zh-CN"/>
        </w:rPr>
        <w:t>亮新征程 ”中华经典诵</w:t>
      </w:r>
      <w:r>
        <w:rPr>
          <w:rFonts w:hint="eastAsia" w:ascii="仿宋" w:hAnsi="仿宋" w:eastAsia="仿宋" w:cs="仿宋"/>
          <w:spacing w:val="-2"/>
          <w:position w:val="23"/>
          <w:sz w:val="30"/>
          <w:szCs w:val="30"/>
          <w:lang w:eastAsia="zh-CN"/>
        </w:rPr>
        <w:t>读大赛</w:t>
      </w:r>
    </w:p>
    <w:p>
      <w:pPr>
        <w:keepNext w:val="0"/>
        <w:keepLines w:val="0"/>
        <w:pageBreakBefore w:val="0"/>
        <w:widowControl/>
        <w:wordWrap/>
        <w:overflowPunct/>
        <w:topLinePunct w:val="0"/>
        <w:bidi w:val="0"/>
        <w:adjustRightInd w:val="0"/>
        <w:snapToGrid w:val="0"/>
        <w:spacing w:before="1" w:line="560" w:lineRule="exact"/>
        <w:ind w:left="57" w:firstLine="644" w:firstLineChars="200"/>
        <w:jc w:val="both"/>
        <w:rPr>
          <w:rFonts w:ascii="黑体" w:hAnsi="黑体" w:eastAsia="黑体" w:cs="黑体"/>
          <w:sz w:val="31"/>
          <w:szCs w:val="31"/>
          <w:lang w:eastAsia="zh-CN"/>
        </w:rPr>
      </w:pPr>
      <w:r>
        <w:rPr>
          <w:rFonts w:ascii="黑体" w:hAnsi="黑体" w:eastAsia="黑体" w:cs="黑体"/>
          <w:spacing w:val="6"/>
          <w:sz w:val="31"/>
          <w:szCs w:val="31"/>
          <w:lang w:eastAsia="zh-CN"/>
        </w:rPr>
        <w:t>三、组织单位</w:t>
      </w:r>
    </w:p>
    <w:p>
      <w:pPr>
        <w:keepNext w:val="0"/>
        <w:keepLines w:val="0"/>
        <w:pageBreakBefore w:val="0"/>
        <w:widowControl/>
        <w:kinsoku w:val="0"/>
        <w:wordWrap/>
        <w:overflowPunct/>
        <w:topLinePunct w:val="0"/>
        <w:autoSpaceDE w:val="0"/>
        <w:autoSpaceDN w:val="0"/>
        <w:bidi w:val="0"/>
        <w:adjustRightInd w:val="0"/>
        <w:snapToGrid w:val="0"/>
        <w:spacing w:before="251" w:line="560" w:lineRule="exact"/>
        <w:ind w:firstLine="592" w:firstLineChars="200"/>
        <w:jc w:val="both"/>
        <w:textAlignment w:val="baseline"/>
        <w:rPr>
          <w:rFonts w:hint="eastAsia" w:ascii="仿宋" w:hAnsi="仿宋" w:eastAsia="仿宋" w:cs="仿宋"/>
          <w:spacing w:val="-2"/>
          <w:position w:val="23"/>
          <w:sz w:val="30"/>
          <w:szCs w:val="30"/>
          <w:lang w:eastAsia="zh-CN"/>
        </w:rPr>
      </w:pPr>
      <w:r>
        <w:rPr>
          <w:rFonts w:hint="eastAsia" w:ascii="仿宋" w:hAnsi="仿宋" w:eastAsia="仿宋" w:cs="仿宋"/>
          <w:spacing w:val="-2"/>
          <w:position w:val="23"/>
          <w:sz w:val="30"/>
          <w:szCs w:val="30"/>
          <w:lang w:eastAsia="zh-CN"/>
        </w:rPr>
        <w:t xml:space="preserve">教务处  </w:t>
      </w:r>
      <w:r>
        <w:rPr>
          <w:rFonts w:hint="eastAsia" w:ascii="仿宋" w:hAnsi="仿宋" w:eastAsia="仿宋" w:cs="仿宋"/>
          <w:spacing w:val="-2"/>
          <w:position w:val="23"/>
          <w:sz w:val="30"/>
          <w:szCs w:val="30"/>
          <w:lang w:eastAsia="zh-CN"/>
        </w:rPr>
        <w:t>校团委  文学与传媒学院</w:t>
      </w:r>
    </w:p>
    <w:p>
      <w:pPr>
        <w:keepNext w:val="0"/>
        <w:keepLines w:val="0"/>
        <w:pageBreakBefore w:val="0"/>
        <w:widowControl/>
        <w:wordWrap/>
        <w:overflowPunct/>
        <w:topLinePunct w:val="0"/>
        <w:bidi w:val="0"/>
        <w:adjustRightInd w:val="0"/>
        <w:snapToGrid w:val="0"/>
        <w:spacing w:before="1" w:line="560" w:lineRule="exact"/>
        <w:ind w:left="69" w:firstLine="636" w:firstLineChars="200"/>
        <w:jc w:val="both"/>
        <w:rPr>
          <w:rFonts w:ascii="黑体" w:hAnsi="黑体" w:eastAsia="黑体" w:cs="黑体"/>
          <w:sz w:val="31"/>
          <w:szCs w:val="31"/>
          <w:lang w:eastAsia="zh-CN"/>
        </w:rPr>
      </w:pPr>
      <w:r>
        <w:rPr>
          <w:rFonts w:ascii="黑体" w:hAnsi="黑体" w:eastAsia="黑体" w:cs="黑体"/>
          <w:spacing w:val="4"/>
          <w:sz w:val="31"/>
          <w:szCs w:val="31"/>
          <w:lang w:eastAsia="zh-CN"/>
        </w:rPr>
        <w:t>四、参赛对象</w:t>
      </w:r>
    </w:p>
    <w:p>
      <w:pPr>
        <w:keepNext w:val="0"/>
        <w:keepLines w:val="0"/>
        <w:pageBreakBefore w:val="0"/>
        <w:widowControl/>
        <w:kinsoku w:val="0"/>
        <w:wordWrap/>
        <w:overflowPunct/>
        <w:topLinePunct w:val="0"/>
        <w:autoSpaceDE w:val="0"/>
        <w:autoSpaceDN w:val="0"/>
        <w:bidi w:val="0"/>
        <w:adjustRightInd w:val="0"/>
        <w:snapToGrid w:val="0"/>
        <w:spacing w:before="251" w:line="560" w:lineRule="exact"/>
        <w:ind w:firstLine="592" w:firstLineChars="200"/>
        <w:jc w:val="both"/>
        <w:textAlignment w:val="baseline"/>
        <w:rPr>
          <w:rFonts w:hint="eastAsia" w:ascii="仿宋" w:hAnsi="仿宋" w:eastAsia="仿宋" w:cs="仿宋"/>
          <w:spacing w:val="-2"/>
          <w:position w:val="23"/>
          <w:sz w:val="30"/>
          <w:szCs w:val="30"/>
          <w:lang w:eastAsia="zh-CN"/>
        </w:rPr>
      </w:pPr>
      <w:r>
        <w:rPr>
          <w:rFonts w:hint="eastAsia" w:ascii="仿宋" w:hAnsi="仿宋" w:eastAsia="仿宋" w:cs="仿宋"/>
          <w:spacing w:val="-2"/>
          <w:position w:val="23"/>
          <w:sz w:val="30"/>
          <w:szCs w:val="30"/>
          <w:lang w:eastAsia="zh-CN"/>
        </w:rPr>
        <w:t>在校全日制本、专科生。</w:t>
      </w:r>
    </w:p>
    <w:p>
      <w:pPr>
        <w:keepNext w:val="0"/>
        <w:keepLines w:val="0"/>
        <w:pageBreakBefore w:val="0"/>
        <w:widowControl/>
        <w:wordWrap/>
        <w:overflowPunct/>
        <w:topLinePunct w:val="0"/>
        <w:bidi w:val="0"/>
        <w:adjustRightInd w:val="0"/>
        <w:snapToGrid w:val="0"/>
        <w:spacing w:line="560" w:lineRule="exact"/>
        <w:ind w:left="59" w:firstLine="648" w:firstLineChars="200"/>
        <w:jc w:val="both"/>
        <w:rPr>
          <w:rFonts w:ascii="黑体" w:hAnsi="黑体" w:eastAsia="黑体" w:cs="黑体"/>
          <w:sz w:val="31"/>
          <w:szCs w:val="31"/>
          <w:lang w:eastAsia="zh-CN"/>
        </w:rPr>
      </w:pPr>
      <w:r>
        <w:rPr>
          <w:rFonts w:ascii="黑体" w:hAnsi="黑体" w:eastAsia="黑体" w:cs="黑体"/>
          <w:spacing w:val="7"/>
          <w:sz w:val="31"/>
          <w:szCs w:val="31"/>
          <w:lang w:eastAsia="zh-CN"/>
        </w:rPr>
        <w:t>五、作品形式及要求</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4" w:firstLineChars="200"/>
        <w:jc w:val="both"/>
        <w:textAlignment w:val="auto"/>
        <w:rPr>
          <w:rFonts w:ascii="仿宋" w:hAnsi="仿宋" w:eastAsia="仿宋" w:cs="仿宋"/>
          <w:spacing w:val="5"/>
          <w:sz w:val="31"/>
          <w:szCs w:val="31"/>
          <w:lang w:eastAsia="zh-CN"/>
        </w:rPr>
      </w:pPr>
      <w:r>
        <w:rPr>
          <w:rFonts w:ascii="楷体" w:hAnsi="楷体" w:eastAsia="楷体" w:cs="楷体"/>
          <w:spacing w:val="6"/>
          <w:sz w:val="31"/>
          <w:szCs w:val="31"/>
          <w:lang w:eastAsia="zh-CN"/>
        </w:rPr>
        <w:t>作品主题：</w:t>
      </w:r>
      <w:r>
        <w:rPr>
          <w:rFonts w:ascii="仿宋" w:hAnsi="仿宋" w:eastAsia="仿宋" w:cs="仿宋"/>
          <w:spacing w:val="5"/>
          <w:sz w:val="31"/>
          <w:szCs w:val="31"/>
          <w:lang w:eastAsia="zh-CN"/>
        </w:rPr>
        <w:t>紧扣“</w:t>
      </w:r>
      <w:r>
        <w:rPr>
          <w:rFonts w:hint="eastAsia" w:ascii="仿宋" w:hAnsi="仿宋" w:eastAsia="仿宋" w:cs="仿宋"/>
          <w:spacing w:val="5"/>
          <w:sz w:val="31"/>
          <w:szCs w:val="31"/>
          <w:lang w:eastAsia="zh-CN"/>
        </w:rPr>
        <w:t>落实全国全省语言文字会议精神，深入实施中华经典诵读工程，深化全民阅读</w:t>
      </w:r>
      <w:r>
        <w:rPr>
          <w:rFonts w:ascii="仿宋" w:hAnsi="仿宋" w:eastAsia="仿宋" w:cs="仿宋"/>
          <w:spacing w:val="5"/>
          <w:sz w:val="31"/>
          <w:szCs w:val="31"/>
          <w:lang w:eastAsia="zh-CN"/>
        </w:rPr>
        <w:t xml:space="preserve"> ”，诠释中华优秀文化内涵、彰显中华语言文化魅力、弘扬中国精神为目标，旨在提升社会大众特别是广大青少年的语言文字应用能力和语言文化素养，</w:t>
      </w:r>
      <w:r>
        <w:rPr>
          <w:rFonts w:hint="eastAsia" w:ascii="仿宋" w:hAnsi="仿宋" w:eastAsia="仿宋" w:cs="仿宋"/>
          <w:spacing w:val="5"/>
          <w:sz w:val="31"/>
          <w:szCs w:val="31"/>
          <w:lang w:eastAsia="zh-CN"/>
        </w:rPr>
        <w:t>激发其对</w:t>
      </w:r>
      <w:r>
        <w:rPr>
          <w:rFonts w:ascii="仿宋" w:hAnsi="仿宋" w:eastAsia="仿宋" w:cs="仿宋"/>
          <w:spacing w:val="5"/>
          <w:sz w:val="31"/>
          <w:szCs w:val="31"/>
          <w:lang w:eastAsia="zh-CN"/>
        </w:rPr>
        <w:t>中华经典</w:t>
      </w:r>
      <w:r>
        <w:rPr>
          <w:rFonts w:hint="eastAsia" w:ascii="仿宋" w:hAnsi="仿宋" w:eastAsia="仿宋" w:cs="仿宋"/>
          <w:spacing w:val="5"/>
          <w:sz w:val="31"/>
          <w:szCs w:val="31"/>
          <w:lang w:eastAsia="zh-CN"/>
        </w:rPr>
        <w:t>的热爱</w:t>
      </w:r>
      <w:r>
        <w:rPr>
          <w:rFonts w:ascii="仿宋" w:hAnsi="仿宋" w:eastAsia="仿宋" w:cs="仿宋"/>
          <w:spacing w:val="5"/>
          <w:sz w:val="31"/>
          <w:szCs w:val="31"/>
          <w:lang w:eastAsia="zh-CN"/>
        </w:rPr>
        <w:t>，</w:t>
      </w:r>
      <w:r>
        <w:rPr>
          <w:rFonts w:hint="eastAsia" w:ascii="仿宋" w:hAnsi="仿宋" w:eastAsia="仿宋" w:cs="仿宋"/>
          <w:spacing w:val="5"/>
          <w:sz w:val="31"/>
          <w:szCs w:val="31"/>
          <w:lang w:eastAsia="zh-CN"/>
        </w:rPr>
        <w:t>深化全民阅读，传承弘扬齐鲁文化、黄河文化、廉洁文化等中华优秀文化，助力推进文化自信自强，为实现中华民族伟大复兴凝聚磅礴力量。</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4" w:firstLineChars="200"/>
        <w:jc w:val="both"/>
        <w:textAlignment w:val="auto"/>
        <w:rPr>
          <w:rFonts w:ascii="仿宋" w:hAnsi="仿宋" w:eastAsia="仿宋" w:cs="仿宋"/>
          <w:spacing w:val="5"/>
          <w:sz w:val="31"/>
          <w:szCs w:val="31"/>
          <w:lang w:eastAsia="zh-CN"/>
        </w:rPr>
      </w:pPr>
      <w:r>
        <w:rPr>
          <w:rFonts w:ascii="楷体" w:hAnsi="楷体" w:eastAsia="楷体" w:cs="楷体"/>
          <w:spacing w:val="6"/>
          <w:sz w:val="31"/>
          <w:szCs w:val="31"/>
          <w:lang w:eastAsia="zh-CN"/>
        </w:rPr>
        <w:t>作品篇目：</w:t>
      </w:r>
      <w:r>
        <w:rPr>
          <w:rFonts w:hint="eastAsia" w:ascii="仿宋" w:hAnsi="仿宋" w:eastAsia="仿宋" w:cs="仿宋"/>
          <w:spacing w:val="5"/>
          <w:sz w:val="31"/>
          <w:szCs w:val="31"/>
          <w:lang w:eastAsia="zh-CN"/>
        </w:rPr>
        <w:t>围绕齐鲁文化、黄河文化、廉洁文化等中华优秀文化，具有社会影响力和典范价值的的经典诗词、文章和优秀图书内容节选。当代作品应已正式出版或由主流媒体公开发布或发表。诵读文本主体前后可根据需要增加总计不超过</w:t>
      </w:r>
      <w:r>
        <w:rPr>
          <w:rFonts w:ascii="仿宋" w:hAnsi="仿宋" w:eastAsia="仿宋" w:cs="仿宋"/>
          <w:spacing w:val="5"/>
          <w:sz w:val="31"/>
          <w:szCs w:val="31"/>
          <w:lang w:eastAsia="zh-CN"/>
        </w:rPr>
        <w:t>200</w:t>
      </w:r>
      <w:r>
        <w:rPr>
          <w:rFonts w:hint="eastAsia" w:ascii="仿宋" w:hAnsi="仿宋" w:eastAsia="仿宋" w:cs="仿宋"/>
          <w:spacing w:val="5"/>
          <w:sz w:val="31"/>
          <w:szCs w:val="31"/>
          <w:lang w:eastAsia="zh-CN"/>
        </w:rPr>
        <w:t>字的过渡语。改编、网络以及自创文本不在征集之列。</w:t>
      </w:r>
    </w:p>
    <w:p>
      <w:pPr>
        <w:keepNext w:val="0"/>
        <w:keepLines w:val="0"/>
        <w:pageBreakBefore w:val="0"/>
        <w:widowControl/>
        <w:kinsoku w:val="0"/>
        <w:wordWrap/>
        <w:overflowPunct/>
        <w:topLinePunct w:val="0"/>
        <w:autoSpaceDE w:val="0"/>
        <w:autoSpaceDN w:val="0"/>
        <w:bidi w:val="0"/>
        <w:adjustRightInd w:val="0"/>
        <w:snapToGrid w:val="0"/>
        <w:spacing w:before="251" w:line="560" w:lineRule="exact"/>
        <w:ind w:firstLine="592" w:firstLineChars="200"/>
        <w:jc w:val="both"/>
        <w:textAlignment w:val="baseline"/>
        <w:rPr>
          <w:rFonts w:hint="eastAsia" w:ascii="仿宋" w:hAnsi="仿宋" w:eastAsia="仿宋" w:cs="仿宋"/>
          <w:spacing w:val="-2"/>
          <w:position w:val="23"/>
          <w:sz w:val="30"/>
          <w:szCs w:val="30"/>
          <w:lang w:eastAsia="zh-CN"/>
        </w:rPr>
      </w:pPr>
      <w:r>
        <w:rPr>
          <w:rFonts w:hint="eastAsia" w:ascii="仿宋" w:hAnsi="仿宋" w:eastAsia="仿宋" w:cs="仿宋"/>
          <w:spacing w:val="-2"/>
          <w:position w:val="23"/>
          <w:sz w:val="30"/>
          <w:szCs w:val="30"/>
          <w:lang w:eastAsia="zh-CN"/>
        </w:rPr>
        <w:t>表演形式：个人或 2 人以上团队朗诵，可通过音乐、服装、舞蹈、吟诵等辅助手段融合展现朗诵内容。</w:t>
      </w:r>
    </w:p>
    <w:p>
      <w:pPr>
        <w:keepNext w:val="0"/>
        <w:keepLines w:val="0"/>
        <w:pageBreakBefore w:val="0"/>
        <w:widowControl/>
        <w:kinsoku w:val="0"/>
        <w:wordWrap/>
        <w:overflowPunct/>
        <w:topLinePunct w:val="0"/>
        <w:autoSpaceDE w:val="0"/>
        <w:autoSpaceDN w:val="0"/>
        <w:bidi w:val="0"/>
        <w:adjustRightInd w:val="0"/>
        <w:snapToGrid w:val="0"/>
        <w:spacing w:before="160" w:line="560" w:lineRule="exact"/>
        <w:ind w:firstLine="616" w:firstLineChars="200"/>
        <w:jc w:val="both"/>
        <w:textAlignment w:val="baseline"/>
        <w:rPr>
          <w:rFonts w:ascii="楷体" w:hAnsi="楷体" w:eastAsia="楷体" w:cs="楷体"/>
          <w:sz w:val="31"/>
          <w:szCs w:val="31"/>
          <w:lang w:eastAsia="zh-CN"/>
        </w:rPr>
      </w:pPr>
      <w:r>
        <w:rPr>
          <w:rFonts w:ascii="楷体" w:hAnsi="楷体" w:eastAsia="楷体" w:cs="楷体"/>
          <w:spacing w:val="-1"/>
          <w:sz w:val="31"/>
          <w:szCs w:val="31"/>
          <w:lang w:eastAsia="zh-CN"/>
        </w:rPr>
        <w:t>比赛要求：</w:t>
      </w:r>
    </w:p>
    <w:p>
      <w:pPr>
        <w:keepNext w:val="0"/>
        <w:keepLines w:val="0"/>
        <w:pageBreakBefore w:val="0"/>
        <w:widowControl/>
        <w:wordWrap/>
        <w:overflowPunct/>
        <w:topLinePunct w:val="0"/>
        <w:bidi w:val="0"/>
        <w:adjustRightInd w:val="0"/>
        <w:snapToGrid w:val="0"/>
        <w:spacing w:before="266" w:line="560" w:lineRule="exact"/>
        <w:ind w:left="61" w:right="28" w:firstLine="576" w:firstLineChars="200"/>
        <w:jc w:val="both"/>
        <w:rPr>
          <w:rFonts w:ascii="仿宋" w:hAnsi="仿宋" w:eastAsia="仿宋" w:cs="仿宋"/>
          <w:spacing w:val="-6"/>
          <w:sz w:val="30"/>
          <w:szCs w:val="30"/>
          <w:lang w:eastAsia="zh-CN"/>
        </w:rPr>
      </w:pPr>
      <w:r>
        <w:rPr>
          <w:rFonts w:ascii="仿宋" w:hAnsi="仿宋" w:eastAsia="仿宋" w:cs="仿宋"/>
          <w:spacing w:val="-6"/>
          <w:sz w:val="30"/>
          <w:szCs w:val="30"/>
          <w:lang w:eastAsia="zh-CN"/>
        </w:rPr>
        <w:t>1.紧扣主题，内容要充实具体，逻辑清晰，注重政治性、思想性，格调积极向上，富有感染力。</w:t>
      </w:r>
    </w:p>
    <w:p>
      <w:pPr>
        <w:keepNext w:val="0"/>
        <w:keepLines w:val="0"/>
        <w:pageBreakBefore w:val="0"/>
        <w:widowControl/>
        <w:wordWrap/>
        <w:overflowPunct/>
        <w:topLinePunct w:val="0"/>
        <w:bidi w:val="0"/>
        <w:adjustRightInd w:val="0"/>
        <w:snapToGrid w:val="0"/>
        <w:spacing w:before="266" w:line="560" w:lineRule="exact"/>
        <w:ind w:left="61" w:right="28" w:firstLine="576" w:firstLineChars="200"/>
        <w:jc w:val="both"/>
        <w:rPr>
          <w:rFonts w:ascii="仿宋" w:hAnsi="仿宋" w:eastAsia="仿宋" w:cs="仿宋"/>
          <w:sz w:val="30"/>
          <w:szCs w:val="30"/>
          <w:lang w:eastAsia="zh-CN"/>
        </w:rPr>
      </w:pPr>
      <w:r>
        <w:rPr>
          <w:rFonts w:ascii="仿宋" w:hAnsi="仿宋" w:eastAsia="仿宋" w:cs="仿宋"/>
          <w:spacing w:val="-6"/>
          <w:sz w:val="30"/>
          <w:szCs w:val="30"/>
          <w:lang w:eastAsia="zh-CN"/>
        </w:rPr>
        <w:t>2.要使用普通话，语言自然流畅，声情并茂。表</w:t>
      </w:r>
      <w:r>
        <w:rPr>
          <w:rFonts w:ascii="仿宋" w:hAnsi="仿宋" w:eastAsia="仿宋" w:cs="仿宋"/>
          <w:spacing w:val="-7"/>
          <w:sz w:val="30"/>
          <w:szCs w:val="30"/>
          <w:lang w:eastAsia="zh-CN"/>
        </w:rPr>
        <w:t>演者要仪表</w:t>
      </w:r>
      <w:r>
        <w:rPr>
          <w:rFonts w:ascii="仿宋" w:hAnsi="仿宋" w:eastAsia="仿宋" w:cs="仿宋"/>
          <w:sz w:val="30"/>
          <w:szCs w:val="30"/>
          <w:lang w:eastAsia="zh-CN"/>
        </w:rPr>
        <w:t xml:space="preserve"> </w:t>
      </w:r>
      <w:r>
        <w:rPr>
          <w:rFonts w:ascii="仿宋" w:hAnsi="仿宋" w:eastAsia="仿宋" w:cs="仿宋"/>
          <w:spacing w:val="-1"/>
          <w:sz w:val="30"/>
          <w:szCs w:val="30"/>
          <w:lang w:eastAsia="zh-CN"/>
        </w:rPr>
        <w:t>大方、举止得体，可通过音乐、 服饰等辅助手段融合展现</w:t>
      </w:r>
      <w:r>
        <w:rPr>
          <w:rFonts w:hint="eastAsia" w:ascii="仿宋" w:hAnsi="仿宋" w:eastAsia="仿宋" w:cs="仿宋"/>
          <w:spacing w:val="-1"/>
          <w:sz w:val="30"/>
          <w:szCs w:val="30"/>
          <w:lang w:eastAsia="zh-CN"/>
        </w:rPr>
        <w:t>朗诵</w:t>
      </w:r>
      <w:r>
        <w:rPr>
          <w:rFonts w:ascii="仿宋" w:hAnsi="仿宋" w:eastAsia="仿宋" w:cs="仿宋"/>
          <w:spacing w:val="-19"/>
          <w:sz w:val="30"/>
          <w:szCs w:val="30"/>
          <w:lang w:eastAsia="zh-CN"/>
        </w:rPr>
        <w:t>内容</w:t>
      </w:r>
      <w:r>
        <w:rPr>
          <w:rFonts w:hint="eastAsia" w:ascii="仿宋" w:hAnsi="仿宋" w:eastAsia="仿宋" w:cs="仿宋"/>
          <w:spacing w:val="-19"/>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90" w:line="560" w:lineRule="exact"/>
        <w:ind w:firstLine="648" w:firstLineChars="200"/>
        <w:jc w:val="both"/>
        <w:textAlignment w:val="baseline"/>
        <w:rPr>
          <w:rFonts w:ascii="黑体" w:hAnsi="黑体" w:eastAsia="黑体" w:cs="黑体"/>
          <w:sz w:val="31"/>
          <w:szCs w:val="31"/>
          <w:lang w:eastAsia="zh-CN"/>
        </w:rPr>
      </w:pPr>
      <w:r>
        <w:rPr>
          <w:rFonts w:ascii="黑体" w:hAnsi="黑体" w:eastAsia="黑体" w:cs="黑体"/>
          <w:spacing w:val="7"/>
          <w:sz w:val="31"/>
          <w:szCs w:val="31"/>
          <w:lang w:eastAsia="zh-CN"/>
        </w:rPr>
        <w:t>六、组织流程与时间安排</w:t>
      </w:r>
    </w:p>
    <w:p>
      <w:pPr>
        <w:keepNext w:val="0"/>
        <w:keepLines w:val="0"/>
        <w:pageBreakBefore w:val="0"/>
        <w:widowControl/>
        <w:kinsoku w:val="0"/>
        <w:wordWrap/>
        <w:overflowPunct/>
        <w:topLinePunct w:val="0"/>
        <w:autoSpaceDE w:val="0"/>
        <w:autoSpaceDN w:val="0"/>
        <w:bidi w:val="0"/>
        <w:adjustRightInd w:val="0"/>
        <w:snapToGrid w:val="0"/>
        <w:spacing w:before="171" w:line="560" w:lineRule="exact"/>
        <w:ind w:firstLine="546" w:firstLineChars="200"/>
        <w:jc w:val="both"/>
        <w:textAlignment w:val="baseline"/>
        <w:rPr>
          <w:rFonts w:ascii="仿宋" w:hAnsi="仿宋" w:eastAsia="仿宋" w:cs="仿宋"/>
          <w:b/>
          <w:bCs/>
          <w:spacing w:val="-14"/>
          <w:sz w:val="30"/>
          <w:szCs w:val="30"/>
          <w:lang w:eastAsia="zh-CN"/>
        </w:rPr>
      </w:pPr>
      <w:r>
        <w:rPr>
          <w:rFonts w:ascii="仿宋" w:hAnsi="仿宋" w:eastAsia="仿宋" w:cs="仿宋"/>
          <w:b/>
          <w:bCs/>
          <w:spacing w:val="-14"/>
          <w:sz w:val="30"/>
          <w:szCs w:val="30"/>
          <w:lang w:eastAsia="zh-CN"/>
        </w:rPr>
        <w:t>第一阶段(202</w:t>
      </w:r>
      <w:r>
        <w:rPr>
          <w:rFonts w:hint="eastAsia" w:ascii="仿宋" w:hAnsi="仿宋" w:eastAsia="仿宋" w:cs="仿宋"/>
          <w:b/>
          <w:bCs/>
          <w:spacing w:val="-14"/>
          <w:sz w:val="30"/>
          <w:szCs w:val="30"/>
          <w:lang w:eastAsia="zh-CN"/>
        </w:rPr>
        <w:t>3</w:t>
      </w:r>
      <w:r>
        <w:rPr>
          <w:rFonts w:ascii="仿宋" w:hAnsi="仿宋" w:eastAsia="仿宋" w:cs="仿宋"/>
          <w:b/>
          <w:bCs/>
          <w:spacing w:val="-14"/>
          <w:sz w:val="30"/>
          <w:szCs w:val="30"/>
          <w:lang w:eastAsia="zh-CN"/>
        </w:rPr>
        <w:t xml:space="preserve"> 年 </w:t>
      </w:r>
      <w:r>
        <w:rPr>
          <w:rFonts w:hint="eastAsia" w:ascii="仿宋" w:hAnsi="仿宋" w:eastAsia="仿宋" w:cs="仿宋"/>
          <w:b/>
          <w:bCs/>
          <w:spacing w:val="-14"/>
          <w:sz w:val="30"/>
          <w:szCs w:val="30"/>
          <w:lang w:eastAsia="zh-CN"/>
        </w:rPr>
        <w:t>5</w:t>
      </w:r>
      <w:r>
        <w:rPr>
          <w:rFonts w:ascii="仿宋" w:hAnsi="仿宋" w:eastAsia="仿宋" w:cs="仿宋"/>
          <w:b/>
          <w:bCs/>
          <w:spacing w:val="-14"/>
          <w:sz w:val="30"/>
          <w:szCs w:val="30"/>
          <w:lang w:eastAsia="zh-CN"/>
        </w:rPr>
        <w:t xml:space="preserve"> 月 </w:t>
      </w:r>
      <w:r>
        <w:rPr>
          <w:rFonts w:hint="eastAsia" w:ascii="仿宋" w:hAnsi="仿宋" w:eastAsia="仿宋" w:cs="仿宋"/>
          <w:b/>
          <w:bCs/>
          <w:spacing w:val="-14"/>
          <w:sz w:val="30"/>
          <w:szCs w:val="30"/>
          <w:lang w:eastAsia="zh-CN"/>
        </w:rPr>
        <w:t>26</w:t>
      </w:r>
      <w:r>
        <w:rPr>
          <w:rFonts w:ascii="仿宋" w:hAnsi="仿宋" w:eastAsia="仿宋" w:cs="仿宋"/>
          <w:b/>
          <w:bCs/>
          <w:spacing w:val="-14"/>
          <w:sz w:val="30"/>
          <w:szCs w:val="30"/>
          <w:lang w:eastAsia="zh-CN"/>
        </w:rPr>
        <w:t>日—</w:t>
      </w:r>
      <w:r>
        <w:rPr>
          <w:rFonts w:hint="eastAsia" w:ascii="仿宋" w:hAnsi="仿宋" w:eastAsia="仿宋" w:cs="仿宋"/>
          <w:b/>
          <w:bCs/>
          <w:spacing w:val="-14"/>
          <w:sz w:val="30"/>
          <w:szCs w:val="30"/>
          <w:lang w:eastAsia="zh-CN"/>
        </w:rPr>
        <w:t>6</w:t>
      </w:r>
      <w:r>
        <w:rPr>
          <w:rFonts w:ascii="仿宋" w:hAnsi="仿宋" w:eastAsia="仿宋" w:cs="仿宋"/>
          <w:b/>
          <w:bCs/>
          <w:spacing w:val="-14"/>
          <w:sz w:val="30"/>
          <w:szCs w:val="30"/>
          <w:lang w:eastAsia="zh-CN"/>
        </w:rPr>
        <w:t xml:space="preserve"> 月 </w:t>
      </w:r>
      <w:r>
        <w:rPr>
          <w:rFonts w:hint="eastAsia" w:ascii="仿宋" w:hAnsi="仿宋" w:eastAsia="仿宋" w:cs="仿宋"/>
          <w:b/>
          <w:bCs/>
          <w:spacing w:val="-14"/>
          <w:sz w:val="30"/>
          <w:szCs w:val="30"/>
          <w:lang w:eastAsia="zh-CN"/>
        </w:rPr>
        <w:t>3</w:t>
      </w:r>
      <w:r>
        <w:rPr>
          <w:rFonts w:ascii="仿宋" w:hAnsi="仿宋" w:eastAsia="仿宋" w:cs="仿宋"/>
          <w:b/>
          <w:bCs/>
          <w:spacing w:val="-14"/>
          <w:sz w:val="30"/>
          <w:szCs w:val="30"/>
          <w:lang w:eastAsia="zh-CN"/>
        </w:rPr>
        <w:t xml:space="preserve"> 日)：初赛。</w:t>
      </w:r>
    </w:p>
    <w:p>
      <w:pPr>
        <w:keepNext w:val="0"/>
        <w:keepLines w:val="0"/>
        <w:pageBreakBefore w:val="0"/>
        <w:widowControl/>
        <w:wordWrap/>
        <w:overflowPunct/>
        <w:topLinePunct w:val="0"/>
        <w:bidi w:val="0"/>
        <w:adjustRightInd w:val="0"/>
        <w:snapToGrid w:val="0"/>
        <w:spacing w:before="264" w:line="560" w:lineRule="exact"/>
        <w:ind w:left="66" w:right="26" w:firstLine="572" w:firstLineChars="200"/>
        <w:jc w:val="both"/>
        <w:rPr>
          <w:rFonts w:ascii="仿宋" w:hAnsi="仿宋" w:eastAsia="仿宋" w:cs="仿宋"/>
          <w:sz w:val="30"/>
          <w:szCs w:val="30"/>
          <w:lang w:eastAsia="zh-CN"/>
        </w:rPr>
      </w:pPr>
      <w:r>
        <w:rPr>
          <w:rFonts w:ascii="仿宋" w:hAnsi="仿宋" w:eastAsia="仿宋" w:cs="仿宋"/>
          <w:spacing w:val="-7"/>
          <w:sz w:val="30"/>
          <w:szCs w:val="30"/>
          <w:lang w:eastAsia="zh-CN"/>
        </w:rPr>
        <w:t>各学院要广泛发动，鼓励学生积极参与诵</w:t>
      </w:r>
      <w:r>
        <w:rPr>
          <w:rFonts w:hint="eastAsia" w:ascii="仿宋" w:hAnsi="仿宋" w:eastAsia="仿宋" w:cs="仿宋"/>
          <w:spacing w:val="-7"/>
          <w:sz w:val="30"/>
          <w:szCs w:val="30"/>
          <w:lang w:eastAsia="zh-CN"/>
        </w:rPr>
        <w:t>读</w:t>
      </w:r>
      <w:r>
        <w:rPr>
          <w:rFonts w:ascii="仿宋" w:hAnsi="仿宋" w:eastAsia="仿宋" w:cs="仿宋"/>
          <w:spacing w:val="-7"/>
          <w:sz w:val="30"/>
          <w:szCs w:val="30"/>
          <w:lang w:eastAsia="zh-CN"/>
        </w:rPr>
        <w:t>大赛，各学院自</w:t>
      </w:r>
      <w:r>
        <w:rPr>
          <w:rFonts w:ascii="仿宋" w:hAnsi="仿宋" w:eastAsia="仿宋" w:cs="仿宋"/>
          <w:spacing w:val="8"/>
          <w:sz w:val="30"/>
          <w:szCs w:val="30"/>
          <w:lang w:eastAsia="zh-CN"/>
        </w:rPr>
        <w:t xml:space="preserve"> </w:t>
      </w:r>
      <w:r>
        <w:rPr>
          <w:rFonts w:ascii="仿宋" w:hAnsi="仿宋" w:eastAsia="仿宋" w:cs="仿宋"/>
          <w:spacing w:val="2"/>
          <w:sz w:val="30"/>
          <w:szCs w:val="30"/>
          <w:lang w:eastAsia="zh-CN"/>
        </w:rPr>
        <w:t>主组织院内初赛，</w:t>
      </w:r>
      <w:r>
        <w:rPr>
          <w:rFonts w:hint="eastAsia" w:ascii="仿宋" w:hAnsi="仿宋" w:eastAsia="仿宋" w:cs="仿宋"/>
          <w:spacing w:val="2"/>
          <w:sz w:val="30"/>
          <w:szCs w:val="30"/>
          <w:lang w:eastAsia="zh-CN"/>
        </w:rPr>
        <w:t>每个学院</w:t>
      </w:r>
      <w:r>
        <w:rPr>
          <w:rFonts w:hint="eastAsia" w:ascii="仿宋" w:hAnsi="仿宋" w:eastAsia="仿宋" w:cs="仿宋"/>
          <w:b/>
          <w:bCs/>
          <w:spacing w:val="2"/>
          <w:sz w:val="30"/>
          <w:szCs w:val="30"/>
          <w:lang w:eastAsia="zh-CN"/>
        </w:rPr>
        <w:t>限报二组</w:t>
      </w:r>
      <w:r>
        <w:rPr>
          <w:rFonts w:ascii="仿宋" w:hAnsi="仿宋" w:eastAsia="仿宋" w:cs="仿宋"/>
          <w:spacing w:val="1"/>
          <w:sz w:val="30"/>
          <w:szCs w:val="30"/>
          <w:lang w:eastAsia="zh-CN"/>
        </w:rPr>
        <w:t>参加学校复</w:t>
      </w:r>
      <w:r>
        <w:rPr>
          <w:rFonts w:ascii="仿宋" w:hAnsi="仿宋" w:eastAsia="仿宋" w:cs="仿宋"/>
          <w:spacing w:val="-10"/>
          <w:sz w:val="30"/>
          <w:szCs w:val="30"/>
          <w:lang w:eastAsia="zh-CN"/>
        </w:rPr>
        <w:t>赛</w:t>
      </w:r>
      <w:r>
        <w:rPr>
          <w:rFonts w:hint="eastAsia" w:ascii="仿宋" w:hAnsi="仿宋" w:eastAsia="仿宋" w:cs="仿宋"/>
          <w:spacing w:val="-10"/>
          <w:sz w:val="30"/>
          <w:szCs w:val="30"/>
          <w:lang w:eastAsia="zh-CN"/>
        </w:rPr>
        <w:t>。请各学院参加复赛的同学加QQ群:790882556。</w:t>
      </w:r>
    </w:p>
    <w:p>
      <w:pPr>
        <w:keepNext w:val="0"/>
        <w:keepLines w:val="0"/>
        <w:pageBreakBefore w:val="0"/>
        <w:widowControl/>
        <w:kinsoku w:val="0"/>
        <w:wordWrap/>
        <w:overflowPunct/>
        <w:topLinePunct w:val="0"/>
        <w:autoSpaceDE w:val="0"/>
        <w:autoSpaceDN w:val="0"/>
        <w:bidi w:val="0"/>
        <w:adjustRightInd w:val="0"/>
        <w:snapToGrid w:val="0"/>
        <w:spacing w:before="171" w:line="560" w:lineRule="exact"/>
        <w:ind w:firstLine="546" w:firstLineChars="200"/>
        <w:jc w:val="both"/>
        <w:textAlignment w:val="baseline"/>
        <w:rPr>
          <w:rFonts w:ascii="仿宋" w:hAnsi="仿宋" w:eastAsia="仿宋" w:cs="仿宋"/>
          <w:b/>
          <w:bCs/>
          <w:spacing w:val="-14"/>
          <w:sz w:val="30"/>
          <w:szCs w:val="30"/>
          <w:lang w:eastAsia="zh-CN"/>
        </w:rPr>
      </w:pPr>
      <w:r>
        <w:rPr>
          <w:rFonts w:ascii="仿宋" w:hAnsi="仿宋" w:eastAsia="仿宋" w:cs="仿宋"/>
          <w:b/>
          <w:bCs/>
          <w:spacing w:val="-14"/>
          <w:sz w:val="30"/>
          <w:szCs w:val="30"/>
          <w:lang w:eastAsia="zh-CN"/>
        </w:rPr>
        <w:t>第二阶段(202</w:t>
      </w:r>
      <w:r>
        <w:rPr>
          <w:rFonts w:hint="eastAsia" w:ascii="仿宋" w:hAnsi="仿宋" w:eastAsia="仿宋" w:cs="仿宋"/>
          <w:b/>
          <w:bCs/>
          <w:spacing w:val="-14"/>
          <w:sz w:val="30"/>
          <w:szCs w:val="30"/>
          <w:lang w:eastAsia="zh-CN"/>
        </w:rPr>
        <w:t>3</w:t>
      </w:r>
      <w:r>
        <w:rPr>
          <w:rFonts w:ascii="仿宋" w:hAnsi="仿宋" w:eastAsia="仿宋" w:cs="仿宋"/>
          <w:b/>
          <w:bCs/>
          <w:spacing w:val="-14"/>
          <w:sz w:val="30"/>
          <w:szCs w:val="30"/>
          <w:lang w:eastAsia="zh-CN"/>
        </w:rPr>
        <w:t xml:space="preserve"> 年</w:t>
      </w:r>
      <w:r>
        <w:rPr>
          <w:rFonts w:hint="eastAsia" w:ascii="仿宋" w:hAnsi="仿宋" w:eastAsia="仿宋" w:cs="仿宋"/>
          <w:b/>
          <w:bCs/>
          <w:spacing w:val="-14"/>
          <w:sz w:val="30"/>
          <w:szCs w:val="30"/>
          <w:lang w:eastAsia="zh-CN"/>
        </w:rPr>
        <w:t>6</w:t>
      </w:r>
      <w:r>
        <w:rPr>
          <w:rFonts w:ascii="仿宋" w:hAnsi="仿宋" w:eastAsia="仿宋" w:cs="仿宋"/>
          <w:b/>
          <w:bCs/>
          <w:spacing w:val="-14"/>
          <w:sz w:val="30"/>
          <w:szCs w:val="30"/>
          <w:lang w:eastAsia="zh-CN"/>
        </w:rPr>
        <w:t xml:space="preserve"> 月</w:t>
      </w:r>
      <w:r>
        <w:rPr>
          <w:rFonts w:hint="eastAsia" w:ascii="仿宋" w:hAnsi="仿宋" w:eastAsia="仿宋" w:cs="仿宋"/>
          <w:b/>
          <w:bCs/>
          <w:spacing w:val="-14"/>
          <w:sz w:val="30"/>
          <w:szCs w:val="30"/>
          <w:lang w:eastAsia="zh-CN"/>
        </w:rPr>
        <w:t>初</w:t>
      </w:r>
      <w:r>
        <w:rPr>
          <w:rFonts w:ascii="仿宋" w:hAnsi="仿宋" w:eastAsia="仿宋" w:cs="仿宋"/>
          <w:b/>
          <w:bCs/>
          <w:spacing w:val="-14"/>
          <w:sz w:val="30"/>
          <w:szCs w:val="30"/>
          <w:lang w:eastAsia="zh-CN"/>
        </w:rPr>
        <w:t>)：复赛。</w:t>
      </w:r>
    </w:p>
    <w:p>
      <w:pPr>
        <w:keepNext w:val="0"/>
        <w:keepLines w:val="0"/>
        <w:pageBreakBefore w:val="0"/>
        <w:widowControl/>
        <w:wordWrap/>
        <w:overflowPunct/>
        <w:topLinePunct w:val="0"/>
        <w:bidi w:val="0"/>
        <w:adjustRightInd w:val="0"/>
        <w:snapToGrid w:val="0"/>
        <w:spacing w:before="264" w:line="560" w:lineRule="exact"/>
        <w:ind w:left="60" w:right="26" w:firstLine="572" w:firstLineChars="200"/>
        <w:jc w:val="both"/>
        <w:rPr>
          <w:lang w:eastAsia="zh-CN"/>
        </w:rPr>
      </w:pPr>
      <w:r>
        <w:rPr>
          <w:rFonts w:ascii="仿宋" w:hAnsi="仿宋" w:eastAsia="仿宋" w:cs="仿宋"/>
          <w:spacing w:val="-7"/>
          <w:sz w:val="30"/>
          <w:szCs w:val="30"/>
          <w:lang w:eastAsia="zh-CN"/>
        </w:rPr>
        <w:t>组织各学院推荐选手参加学校复赛，具体复赛时间、地点另</w:t>
      </w:r>
      <w:r>
        <w:rPr>
          <w:rFonts w:ascii="仿宋" w:hAnsi="仿宋" w:eastAsia="仿宋" w:cs="仿宋"/>
          <w:spacing w:val="8"/>
          <w:sz w:val="30"/>
          <w:szCs w:val="30"/>
          <w:lang w:eastAsia="zh-CN"/>
        </w:rPr>
        <w:t xml:space="preserve"> </w:t>
      </w:r>
      <w:r>
        <w:rPr>
          <w:rFonts w:ascii="仿宋" w:hAnsi="仿宋" w:eastAsia="仿宋" w:cs="仿宋"/>
          <w:spacing w:val="-4"/>
          <w:sz w:val="30"/>
          <w:szCs w:val="30"/>
          <w:lang w:eastAsia="zh-CN"/>
        </w:rPr>
        <w:t>行通知。在</w:t>
      </w:r>
      <w:r>
        <w:rPr>
          <w:rFonts w:hint="eastAsia" w:ascii="仿宋" w:hAnsi="仿宋" w:eastAsia="仿宋" w:cs="仿宋"/>
          <w:spacing w:val="-4"/>
          <w:sz w:val="30"/>
          <w:szCs w:val="30"/>
          <w:lang w:eastAsia="zh-CN"/>
        </w:rPr>
        <w:t>获奖</w:t>
      </w:r>
      <w:r>
        <w:rPr>
          <w:rFonts w:ascii="仿宋" w:hAnsi="仿宋" w:eastAsia="仿宋" w:cs="仿宋"/>
          <w:spacing w:val="-4"/>
          <w:sz w:val="30"/>
          <w:szCs w:val="30"/>
          <w:lang w:eastAsia="zh-CN"/>
        </w:rPr>
        <w:t>选手中，遴选出</w:t>
      </w:r>
      <w:r>
        <w:rPr>
          <w:rFonts w:ascii="仿宋" w:hAnsi="仿宋" w:eastAsia="仿宋" w:cs="仿宋"/>
          <w:spacing w:val="-57"/>
          <w:sz w:val="30"/>
          <w:szCs w:val="30"/>
          <w:lang w:eastAsia="zh-CN"/>
        </w:rPr>
        <w:t xml:space="preserve"> </w:t>
      </w:r>
      <w:r>
        <w:rPr>
          <w:rFonts w:hint="eastAsia" w:ascii="仿宋" w:hAnsi="仿宋" w:eastAsia="仿宋" w:cs="仿宋"/>
          <w:spacing w:val="-57"/>
          <w:sz w:val="30"/>
          <w:szCs w:val="30"/>
          <w:lang w:eastAsia="zh-CN"/>
        </w:rPr>
        <w:t>优秀作品</w:t>
      </w:r>
      <w:r>
        <w:rPr>
          <w:rFonts w:ascii="仿宋" w:hAnsi="仿宋" w:eastAsia="仿宋" w:cs="仿宋"/>
          <w:spacing w:val="-1"/>
          <w:sz w:val="30"/>
          <w:szCs w:val="30"/>
          <w:lang w:eastAsia="zh-CN"/>
        </w:rPr>
        <w:t>参加“202</w:t>
      </w:r>
      <w:r>
        <w:rPr>
          <w:rFonts w:hint="eastAsia" w:ascii="仿宋" w:hAnsi="仿宋" w:eastAsia="仿宋" w:cs="仿宋"/>
          <w:spacing w:val="-1"/>
          <w:sz w:val="30"/>
          <w:szCs w:val="30"/>
          <w:lang w:eastAsia="zh-CN"/>
        </w:rPr>
        <w:t>3</w:t>
      </w:r>
      <w:r>
        <w:rPr>
          <w:rFonts w:ascii="仿宋" w:hAnsi="仿宋" w:eastAsia="仿宋" w:cs="仿宋"/>
          <w:spacing w:val="-36"/>
          <w:sz w:val="30"/>
          <w:szCs w:val="30"/>
          <w:lang w:eastAsia="zh-CN"/>
        </w:rPr>
        <w:t xml:space="preserve"> </w:t>
      </w:r>
      <w:r>
        <w:rPr>
          <w:rFonts w:ascii="仿宋" w:hAnsi="仿宋" w:eastAsia="仿宋" w:cs="仿宋"/>
          <w:spacing w:val="-1"/>
          <w:sz w:val="30"/>
          <w:szCs w:val="30"/>
          <w:lang w:eastAsia="zh-CN"/>
        </w:rPr>
        <w:t>年山东省中华经典诵吟大赛</w:t>
      </w:r>
      <w:r>
        <w:rPr>
          <w:rFonts w:ascii="仿宋" w:hAnsi="仿宋" w:eastAsia="仿宋" w:cs="仿宋"/>
          <w:spacing w:val="-108"/>
          <w:sz w:val="30"/>
          <w:szCs w:val="30"/>
          <w:lang w:eastAsia="zh-CN"/>
        </w:rPr>
        <w:t xml:space="preserve"> </w:t>
      </w:r>
      <w:r>
        <w:rPr>
          <w:rFonts w:ascii="仿宋" w:hAnsi="仿宋" w:eastAsia="仿宋" w:cs="仿宋"/>
          <w:spacing w:val="-1"/>
          <w:sz w:val="30"/>
          <w:szCs w:val="30"/>
          <w:lang w:eastAsia="zh-CN"/>
        </w:rPr>
        <w:t>”。所获积分按省</w:t>
      </w:r>
      <w:r>
        <w:rPr>
          <w:rFonts w:ascii="仿宋" w:hAnsi="仿宋" w:eastAsia="仿宋" w:cs="仿宋"/>
          <w:spacing w:val="-7"/>
          <w:sz w:val="30"/>
          <w:szCs w:val="30"/>
          <w:lang w:eastAsia="zh-CN"/>
        </w:rPr>
        <w:t>级竞赛积分标准计算。参加</w:t>
      </w:r>
      <w:r>
        <w:rPr>
          <w:rFonts w:hint="eastAsia" w:ascii="仿宋" w:hAnsi="仿宋" w:eastAsia="仿宋" w:cs="仿宋"/>
          <w:spacing w:val="-7"/>
          <w:sz w:val="30"/>
          <w:szCs w:val="30"/>
          <w:lang w:eastAsia="zh-CN"/>
        </w:rPr>
        <w:t>校级比赛</w:t>
      </w:r>
      <w:r>
        <w:rPr>
          <w:rFonts w:ascii="仿宋" w:hAnsi="仿宋" w:eastAsia="仿宋" w:cs="仿宋"/>
          <w:spacing w:val="-7"/>
          <w:sz w:val="30"/>
          <w:szCs w:val="30"/>
          <w:lang w:eastAsia="zh-CN"/>
        </w:rPr>
        <w:t>学生按照综测校级比赛加分 (积分细则参考泰院政发〔2021〕3 号《泰山学院关于实施 “第二课堂成绩单 ”制度的意见》)</w:t>
      </w:r>
    </w:p>
    <w:p>
      <w:pPr>
        <w:keepNext w:val="0"/>
        <w:keepLines w:val="0"/>
        <w:pageBreakBefore w:val="0"/>
        <w:widowControl/>
        <w:wordWrap/>
        <w:overflowPunct/>
        <w:topLinePunct w:val="0"/>
        <w:bidi w:val="0"/>
        <w:adjustRightInd w:val="0"/>
        <w:snapToGrid w:val="0"/>
        <w:spacing w:before="100" w:line="560" w:lineRule="exact"/>
        <w:ind w:left="49" w:firstLine="652" w:firstLineChars="200"/>
        <w:jc w:val="both"/>
        <w:rPr>
          <w:rFonts w:ascii="黑体" w:hAnsi="黑体" w:eastAsia="黑体" w:cs="黑体"/>
          <w:sz w:val="31"/>
          <w:szCs w:val="31"/>
          <w:lang w:eastAsia="zh-CN"/>
        </w:rPr>
      </w:pPr>
      <w:r>
        <w:rPr>
          <w:rFonts w:ascii="黑体" w:hAnsi="黑体" w:eastAsia="黑体" w:cs="黑体"/>
          <w:spacing w:val="8"/>
          <w:sz w:val="31"/>
          <w:szCs w:val="31"/>
          <w:lang w:eastAsia="zh-CN"/>
        </w:rPr>
        <w:t>七、奖项及奖品设置</w:t>
      </w:r>
    </w:p>
    <w:p>
      <w:pPr>
        <w:keepNext w:val="0"/>
        <w:keepLines w:val="0"/>
        <w:pageBreakBefore w:val="0"/>
        <w:widowControl/>
        <w:wordWrap/>
        <w:overflowPunct/>
        <w:topLinePunct w:val="0"/>
        <w:bidi w:val="0"/>
        <w:adjustRightInd w:val="0"/>
        <w:snapToGrid w:val="0"/>
        <w:spacing w:before="264" w:line="560" w:lineRule="exact"/>
        <w:ind w:left="60" w:right="26" w:firstLine="584" w:firstLineChars="200"/>
        <w:jc w:val="both"/>
        <w:rPr>
          <w:lang w:eastAsia="zh-CN"/>
        </w:rPr>
      </w:pPr>
      <w:r>
        <w:rPr>
          <w:rFonts w:ascii="仿宋" w:hAnsi="仿宋" w:eastAsia="仿宋" w:cs="仿宋"/>
          <w:spacing w:val="-4"/>
          <w:sz w:val="30"/>
          <w:szCs w:val="30"/>
          <w:lang w:eastAsia="zh-CN"/>
        </w:rPr>
        <w:t>本次比赛设置一等奖两名，二等奖三名，三等奖五名，均颁发荣誉证书和精美礼品</w:t>
      </w:r>
      <w:r>
        <w:rPr>
          <w:rFonts w:hint="eastAsia" w:ascii="仿宋" w:hAnsi="仿宋" w:eastAsia="仿宋" w:cs="仿宋"/>
          <w:spacing w:val="-4"/>
          <w:sz w:val="30"/>
          <w:szCs w:val="30"/>
          <w:lang w:eastAsia="zh-CN"/>
        </w:rPr>
        <w:t>，</w:t>
      </w:r>
      <w:r>
        <w:rPr>
          <w:rFonts w:hint="eastAsia" w:ascii="仿宋" w:hAnsi="仿宋" w:eastAsia="仿宋" w:cs="仿宋"/>
          <w:b/>
          <w:bCs/>
          <w:spacing w:val="-4"/>
          <w:sz w:val="30"/>
          <w:szCs w:val="30"/>
          <w:lang w:eastAsia="zh-CN"/>
        </w:rPr>
        <w:t>优秀作品将选送参加省赛</w:t>
      </w:r>
      <w:r>
        <w:rPr>
          <w:rFonts w:ascii="仿宋" w:hAnsi="仿宋" w:eastAsia="仿宋" w:cs="仿宋"/>
          <w:spacing w:val="-4"/>
          <w:sz w:val="30"/>
          <w:szCs w:val="30"/>
          <w:lang w:eastAsia="zh-CN"/>
        </w:rPr>
        <w:t>。</w:t>
      </w:r>
    </w:p>
    <w:p>
      <w:pPr>
        <w:keepNext w:val="0"/>
        <w:keepLines w:val="0"/>
        <w:pageBreakBefore w:val="0"/>
        <w:widowControl/>
        <w:wordWrap/>
        <w:overflowPunct/>
        <w:topLinePunct w:val="0"/>
        <w:bidi w:val="0"/>
        <w:adjustRightInd w:val="0"/>
        <w:snapToGrid w:val="0"/>
        <w:spacing w:before="101" w:line="560" w:lineRule="exact"/>
        <w:ind w:left="50" w:firstLine="652" w:firstLineChars="200"/>
        <w:jc w:val="both"/>
        <w:rPr>
          <w:rFonts w:ascii="黑体" w:hAnsi="黑体" w:eastAsia="黑体" w:cs="黑体"/>
          <w:sz w:val="31"/>
          <w:szCs w:val="31"/>
          <w:lang w:eastAsia="zh-CN"/>
        </w:rPr>
      </w:pPr>
      <w:r>
        <w:rPr>
          <w:rFonts w:ascii="黑体" w:hAnsi="黑体" w:eastAsia="黑体" w:cs="黑体"/>
          <w:spacing w:val="8"/>
          <w:sz w:val="31"/>
          <w:szCs w:val="31"/>
          <w:lang w:eastAsia="zh-CN"/>
        </w:rPr>
        <w:t>八、报名及联系方式</w:t>
      </w:r>
    </w:p>
    <w:p>
      <w:pPr>
        <w:keepNext w:val="0"/>
        <w:keepLines w:val="0"/>
        <w:pageBreakBefore w:val="0"/>
        <w:widowControl/>
        <w:wordWrap/>
        <w:overflowPunct/>
        <w:topLinePunct w:val="0"/>
        <w:bidi w:val="0"/>
        <w:adjustRightInd w:val="0"/>
        <w:snapToGrid w:val="0"/>
        <w:spacing w:before="264" w:line="560" w:lineRule="exact"/>
        <w:ind w:left="60" w:right="26" w:firstLine="584" w:firstLineChars="200"/>
        <w:jc w:val="both"/>
        <w:rPr>
          <w:rFonts w:ascii="仿宋" w:hAnsi="仿宋" w:eastAsia="仿宋" w:cs="仿宋"/>
          <w:spacing w:val="-4"/>
          <w:sz w:val="30"/>
          <w:szCs w:val="30"/>
          <w:lang w:eastAsia="zh-CN"/>
        </w:rPr>
      </w:pPr>
      <w:r>
        <w:rPr>
          <w:rFonts w:ascii="仿宋" w:hAnsi="仿宋" w:eastAsia="仿宋" w:cs="仿宋"/>
          <w:spacing w:val="-4"/>
          <w:sz w:val="30"/>
          <w:szCs w:val="30"/>
          <w:lang w:eastAsia="zh-CN"/>
        </w:rPr>
        <w:t xml:space="preserve">请各学院于 </w:t>
      </w:r>
      <w:r>
        <w:rPr>
          <w:rFonts w:hint="eastAsia" w:ascii="仿宋" w:hAnsi="仿宋" w:eastAsia="仿宋" w:cs="仿宋"/>
          <w:spacing w:val="-4"/>
          <w:sz w:val="30"/>
          <w:szCs w:val="30"/>
          <w:lang w:eastAsia="zh-CN"/>
        </w:rPr>
        <w:t>6</w:t>
      </w:r>
      <w:r>
        <w:rPr>
          <w:rFonts w:ascii="仿宋" w:hAnsi="仿宋" w:eastAsia="仿宋" w:cs="仿宋"/>
          <w:spacing w:val="-4"/>
          <w:sz w:val="30"/>
          <w:szCs w:val="30"/>
          <w:lang w:eastAsia="zh-CN"/>
        </w:rPr>
        <w:t xml:space="preserve"> 月 </w:t>
      </w:r>
      <w:r>
        <w:rPr>
          <w:rFonts w:hint="eastAsia" w:ascii="仿宋" w:hAnsi="仿宋" w:eastAsia="仿宋" w:cs="仿宋"/>
          <w:spacing w:val="-4"/>
          <w:sz w:val="30"/>
          <w:szCs w:val="30"/>
          <w:lang w:eastAsia="zh-CN"/>
        </w:rPr>
        <w:t>3</w:t>
      </w:r>
      <w:r>
        <w:rPr>
          <w:rFonts w:ascii="仿宋" w:hAnsi="仿宋" w:eastAsia="仿宋" w:cs="仿宋"/>
          <w:spacing w:val="-4"/>
          <w:sz w:val="30"/>
          <w:szCs w:val="30"/>
          <w:lang w:eastAsia="zh-CN"/>
        </w:rPr>
        <w:t xml:space="preserve"> 日前，将本学院选出参加复赛的选手名单填入报名汇总表（见附件），并发送至联系邮箱。</w:t>
      </w:r>
    </w:p>
    <w:p>
      <w:pPr>
        <w:spacing w:before="264" w:line="384" w:lineRule="auto"/>
        <w:ind w:left="60" w:right="26" w:firstLine="598"/>
        <w:jc w:val="both"/>
        <w:rPr>
          <w:rFonts w:ascii="仿宋" w:hAnsi="仿宋" w:eastAsia="仿宋" w:cs="仿宋"/>
          <w:spacing w:val="-4"/>
          <w:sz w:val="30"/>
          <w:szCs w:val="30"/>
          <w:lang w:eastAsia="zh-CN"/>
        </w:rPr>
      </w:pPr>
      <w:r>
        <w:rPr>
          <w:rFonts w:ascii="仿宋" w:hAnsi="仿宋" w:eastAsia="仿宋" w:cs="仿宋"/>
          <w:spacing w:val="-4"/>
          <w:sz w:val="30"/>
          <w:szCs w:val="30"/>
          <w:lang w:eastAsia="zh-CN"/>
        </w:rPr>
        <w:t>联系人：</w:t>
      </w:r>
      <w:r>
        <w:rPr>
          <w:rFonts w:hint="eastAsia" w:ascii="仿宋" w:hAnsi="仿宋" w:eastAsia="仿宋" w:cs="仿宋"/>
          <w:spacing w:val="-4"/>
          <w:sz w:val="30"/>
          <w:szCs w:val="30"/>
          <w:lang w:eastAsia="zh-CN"/>
        </w:rPr>
        <w:t>贾祥云</w:t>
      </w:r>
      <w:r>
        <w:rPr>
          <w:rFonts w:ascii="仿宋" w:hAnsi="仿宋" w:eastAsia="仿宋" w:cs="仿宋"/>
          <w:spacing w:val="-4"/>
          <w:sz w:val="30"/>
          <w:szCs w:val="30"/>
          <w:lang w:eastAsia="zh-CN"/>
        </w:rPr>
        <w:t>，</w:t>
      </w:r>
      <w:r>
        <w:rPr>
          <w:rFonts w:hint="eastAsia" w:ascii="仿宋" w:hAnsi="仿宋" w:eastAsia="仿宋" w:cs="仿宋"/>
          <w:spacing w:val="-4"/>
          <w:sz w:val="30"/>
          <w:szCs w:val="30"/>
          <w:lang w:eastAsia="zh-CN"/>
        </w:rPr>
        <w:t>QQ</w:t>
      </w:r>
      <w:r>
        <w:rPr>
          <w:rFonts w:ascii="仿宋" w:hAnsi="仿宋" w:eastAsia="仿宋" w:cs="仿宋"/>
          <w:spacing w:val="-4"/>
          <w:sz w:val="30"/>
          <w:szCs w:val="30"/>
          <w:lang w:eastAsia="zh-CN"/>
        </w:rPr>
        <w:t>：</w:t>
      </w:r>
      <w:r>
        <w:rPr>
          <w:rFonts w:hint="eastAsia" w:ascii="仿宋" w:hAnsi="仿宋" w:eastAsia="仿宋" w:cs="仿宋"/>
          <w:spacing w:val="-4"/>
          <w:sz w:val="30"/>
          <w:szCs w:val="30"/>
          <w:lang w:eastAsia="zh-CN"/>
        </w:rPr>
        <w:t>1580139580</w:t>
      </w:r>
      <w:r>
        <w:rPr>
          <w:rFonts w:ascii="仿宋" w:hAnsi="仿宋" w:eastAsia="仿宋" w:cs="仿宋"/>
          <w:spacing w:val="-4"/>
          <w:sz w:val="30"/>
          <w:szCs w:val="30"/>
          <w:lang w:eastAsia="zh-CN"/>
        </w:rPr>
        <w:t>；</w:t>
      </w:r>
    </w:p>
    <w:p>
      <w:pPr>
        <w:spacing w:before="264" w:line="384" w:lineRule="auto"/>
        <w:ind w:right="26" w:firstLine="1752" w:firstLineChars="600"/>
        <w:jc w:val="both"/>
        <w:rPr>
          <w:rFonts w:ascii="仿宋" w:hAnsi="仿宋" w:eastAsia="仿宋" w:cs="仿宋"/>
          <w:spacing w:val="-4"/>
          <w:sz w:val="30"/>
          <w:szCs w:val="30"/>
          <w:lang w:eastAsia="zh-CN"/>
        </w:rPr>
      </w:pPr>
      <w:r>
        <w:rPr>
          <w:rFonts w:hint="eastAsia" w:ascii="仿宋" w:hAnsi="仿宋" w:eastAsia="仿宋" w:cs="仿宋"/>
          <w:spacing w:val="-4"/>
          <w:sz w:val="30"/>
          <w:szCs w:val="30"/>
          <w:lang w:eastAsia="zh-CN"/>
        </w:rPr>
        <w:t>孙祺悦</w:t>
      </w:r>
      <w:r>
        <w:rPr>
          <w:rFonts w:ascii="仿宋" w:hAnsi="仿宋" w:eastAsia="仿宋" w:cs="仿宋"/>
          <w:spacing w:val="-4"/>
          <w:sz w:val="30"/>
          <w:szCs w:val="30"/>
          <w:lang w:eastAsia="zh-CN"/>
        </w:rPr>
        <w:t>，</w:t>
      </w:r>
      <w:r>
        <w:rPr>
          <w:rFonts w:hint="eastAsia" w:ascii="仿宋" w:hAnsi="仿宋" w:eastAsia="仿宋" w:cs="仿宋"/>
          <w:spacing w:val="-4"/>
          <w:sz w:val="30"/>
          <w:szCs w:val="30"/>
          <w:lang w:eastAsia="zh-CN"/>
        </w:rPr>
        <w:t>QQ</w:t>
      </w:r>
      <w:r>
        <w:rPr>
          <w:rFonts w:ascii="仿宋" w:hAnsi="仿宋" w:eastAsia="仿宋" w:cs="仿宋"/>
          <w:spacing w:val="-4"/>
          <w:sz w:val="30"/>
          <w:szCs w:val="30"/>
          <w:lang w:eastAsia="zh-CN"/>
        </w:rPr>
        <w:t>：</w:t>
      </w:r>
      <w:r>
        <w:rPr>
          <w:rFonts w:hint="eastAsia" w:ascii="仿宋" w:hAnsi="仿宋" w:eastAsia="仿宋" w:cs="仿宋"/>
          <w:spacing w:val="-4"/>
          <w:sz w:val="30"/>
          <w:szCs w:val="30"/>
          <w:lang w:eastAsia="zh-CN"/>
        </w:rPr>
        <w:t>2843490701</w:t>
      </w:r>
      <w:r>
        <w:rPr>
          <w:rFonts w:ascii="仿宋" w:hAnsi="仿宋" w:eastAsia="仿宋" w:cs="仿宋"/>
          <w:spacing w:val="-4"/>
          <w:sz w:val="30"/>
          <w:szCs w:val="30"/>
          <w:lang w:eastAsia="zh-CN"/>
        </w:rPr>
        <w:t>；</w:t>
      </w:r>
    </w:p>
    <w:p>
      <w:pPr>
        <w:spacing w:before="264" w:line="384" w:lineRule="auto"/>
        <w:ind w:left="60" w:right="26" w:firstLine="598"/>
        <w:jc w:val="both"/>
        <w:rPr>
          <w:rFonts w:ascii="仿宋" w:hAnsi="仿宋" w:eastAsia="仿宋" w:cs="仿宋"/>
          <w:spacing w:val="-4"/>
          <w:sz w:val="30"/>
          <w:szCs w:val="30"/>
          <w:lang w:eastAsia="zh-CN"/>
        </w:rPr>
      </w:pPr>
      <w:r>
        <w:rPr>
          <w:rFonts w:ascii="仿宋" w:hAnsi="仿宋" w:eastAsia="仿宋" w:cs="仿宋"/>
          <w:spacing w:val="-4"/>
          <w:sz w:val="30"/>
          <w:szCs w:val="30"/>
          <w:lang w:eastAsia="zh-CN"/>
        </w:rPr>
        <w:t>电子邮箱：</w:t>
      </w:r>
      <w:r>
        <w:rPr>
          <w:rFonts w:hint="eastAsia" w:ascii="仿宋" w:hAnsi="仿宋" w:eastAsia="仿宋" w:cs="仿宋"/>
          <w:spacing w:val="-4"/>
          <w:sz w:val="30"/>
          <w:szCs w:val="30"/>
          <w:lang w:eastAsia="zh-CN"/>
        </w:rPr>
        <w:t>2843490701</w:t>
      </w:r>
      <w:r>
        <w:rPr>
          <w:rFonts w:ascii="仿宋" w:hAnsi="仿宋" w:eastAsia="仿宋" w:cs="仿宋"/>
          <w:spacing w:val="-4"/>
          <w:sz w:val="30"/>
          <w:szCs w:val="30"/>
          <w:lang w:eastAsia="zh-CN"/>
        </w:rPr>
        <w:t>＠qq.com。</w:t>
      </w:r>
    </w:p>
    <w:p>
      <w:pPr>
        <w:pStyle w:val="4"/>
        <w:spacing w:line="261" w:lineRule="auto"/>
        <w:rPr>
          <w:lang w:eastAsia="zh-CN"/>
        </w:rPr>
      </w:pPr>
    </w:p>
    <w:p>
      <w:pPr>
        <w:pStyle w:val="4"/>
        <w:spacing w:line="262" w:lineRule="auto"/>
        <w:rPr>
          <w:lang w:eastAsia="zh-CN"/>
        </w:rPr>
      </w:pPr>
    </w:p>
    <w:p>
      <w:pPr>
        <w:pStyle w:val="4"/>
        <w:spacing w:line="262" w:lineRule="auto"/>
        <w:rPr>
          <w:lang w:eastAsia="zh-CN"/>
        </w:rPr>
      </w:pPr>
    </w:p>
    <w:p>
      <w:pPr>
        <w:pStyle w:val="4"/>
        <w:spacing w:line="262" w:lineRule="auto"/>
        <w:rPr>
          <w:lang w:eastAsia="zh-CN"/>
        </w:rPr>
      </w:pPr>
    </w:p>
    <w:p>
      <w:pPr>
        <w:pStyle w:val="4"/>
        <w:spacing w:line="262" w:lineRule="auto"/>
        <w:rPr>
          <w:lang w:eastAsia="zh-CN"/>
        </w:rPr>
      </w:pPr>
    </w:p>
    <w:p>
      <w:pPr>
        <w:spacing w:before="101" w:line="228" w:lineRule="auto"/>
        <w:ind w:left="73" w:firstLine="612" w:firstLineChars="200"/>
        <w:rPr>
          <w:rFonts w:ascii="仿宋" w:hAnsi="仿宋" w:eastAsia="仿宋" w:cs="仿宋"/>
          <w:sz w:val="30"/>
          <w:szCs w:val="30"/>
          <w:lang w:eastAsia="zh-CN"/>
        </w:rPr>
      </w:pPr>
      <w:r>
        <w:rPr>
          <w:rFonts w:ascii="仿宋" w:hAnsi="仿宋" w:eastAsia="仿宋" w:cs="仿宋"/>
          <w:spacing w:val="-2"/>
          <w:sz w:val="31"/>
          <w:szCs w:val="31"/>
          <w:lang w:eastAsia="zh-CN"/>
        </w:rPr>
        <w:t>附件：</w:t>
      </w:r>
      <w:r>
        <w:rPr>
          <w:rFonts w:ascii="仿宋" w:hAnsi="仿宋" w:eastAsia="仿宋" w:cs="仿宋"/>
          <w:spacing w:val="-2"/>
          <w:sz w:val="30"/>
          <w:szCs w:val="30"/>
          <w:lang w:eastAsia="zh-CN"/>
        </w:rPr>
        <w:t>“</w:t>
      </w:r>
      <w:r>
        <w:rPr>
          <w:rFonts w:hint="eastAsia" w:ascii="仿宋" w:hAnsi="仿宋" w:eastAsia="仿宋" w:cs="仿宋"/>
          <w:spacing w:val="-2"/>
          <w:sz w:val="30"/>
          <w:szCs w:val="30"/>
          <w:lang w:eastAsia="zh-CN"/>
        </w:rPr>
        <w:t>书香新时代，‘典</w:t>
      </w:r>
      <w:r>
        <w:rPr>
          <w:rFonts w:ascii="仿宋" w:hAnsi="仿宋" w:eastAsia="仿宋" w:cs="仿宋"/>
          <w:spacing w:val="-2"/>
          <w:sz w:val="30"/>
          <w:szCs w:val="30"/>
          <w:lang w:eastAsia="zh-CN"/>
        </w:rPr>
        <w:t>’</w:t>
      </w:r>
      <w:r>
        <w:rPr>
          <w:rFonts w:hint="eastAsia" w:ascii="仿宋" w:hAnsi="仿宋" w:eastAsia="仿宋" w:cs="仿宋"/>
          <w:spacing w:val="-2"/>
          <w:sz w:val="30"/>
          <w:szCs w:val="30"/>
          <w:lang w:eastAsia="zh-CN"/>
        </w:rPr>
        <w:t>亮新征程</w:t>
      </w:r>
      <w:r>
        <w:rPr>
          <w:rFonts w:ascii="仿宋" w:hAnsi="仿宋" w:eastAsia="仿宋" w:cs="仿宋"/>
          <w:spacing w:val="-102"/>
          <w:sz w:val="30"/>
          <w:szCs w:val="30"/>
          <w:lang w:eastAsia="zh-CN"/>
        </w:rPr>
        <w:t xml:space="preserve"> </w:t>
      </w:r>
      <w:r>
        <w:rPr>
          <w:rFonts w:ascii="仿宋" w:hAnsi="仿宋" w:eastAsia="仿宋" w:cs="仿宋"/>
          <w:spacing w:val="-2"/>
          <w:sz w:val="30"/>
          <w:szCs w:val="30"/>
          <w:lang w:eastAsia="zh-CN"/>
        </w:rPr>
        <w:t>”中华经典诵</w:t>
      </w:r>
      <w:r>
        <w:rPr>
          <w:rFonts w:hint="eastAsia" w:ascii="仿宋" w:hAnsi="仿宋" w:eastAsia="仿宋" w:cs="仿宋"/>
          <w:spacing w:val="-2"/>
          <w:sz w:val="30"/>
          <w:szCs w:val="30"/>
          <w:lang w:eastAsia="zh-CN"/>
        </w:rPr>
        <w:t>读</w:t>
      </w:r>
      <w:r>
        <w:rPr>
          <w:rFonts w:ascii="仿宋" w:hAnsi="仿宋" w:eastAsia="仿宋" w:cs="仿宋"/>
          <w:spacing w:val="-2"/>
          <w:sz w:val="30"/>
          <w:szCs w:val="30"/>
          <w:lang w:eastAsia="zh-CN"/>
        </w:rPr>
        <w:t>大赛报名汇总表</w:t>
      </w:r>
    </w:p>
    <w:p>
      <w:pPr>
        <w:spacing w:line="228" w:lineRule="auto"/>
        <w:rPr>
          <w:rFonts w:ascii="仿宋" w:hAnsi="仿宋" w:eastAsia="仿宋" w:cs="仿宋"/>
          <w:sz w:val="30"/>
          <w:szCs w:val="30"/>
          <w:lang w:eastAsia="zh-CN"/>
        </w:rPr>
        <w:sectPr>
          <w:headerReference r:id="rId4" w:type="default"/>
          <w:pgSz w:w="11850" w:h="16783"/>
          <w:pgMar w:top="400" w:right="1772" w:bottom="0" w:left="1761" w:header="0" w:footer="0" w:gutter="0"/>
          <w:cols w:space="720" w:num="1"/>
        </w:sectPr>
      </w:pPr>
    </w:p>
    <w:p>
      <w:pPr>
        <w:pStyle w:val="4"/>
        <w:spacing w:line="270" w:lineRule="auto"/>
        <w:rPr>
          <w:lang w:eastAsia="zh-CN"/>
        </w:rPr>
      </w:pPr>
    </w:p>
    <w:p>
      <w:pPr>
        <w:pStyle w:val="4"/>
        <w:spacing w:line="270" w:lineRule="auto"/>
        <w:rPr>
          <w:lang w:eastAsia="zh-CN"/>
        </w:rPr>
      </w:pPr>
    </w:p>
    <w:p>
      <w:pPr>
        <w:pStyle w:val="4"/>
        <w:spacing w:line="271" w:lineRule="auto"/>
        <w:rPr>
          <w:lang w:eastAsia="zh-CN"/>
        </w:rPr>
      </w:pPr>
    </w:p>
    <w:p>
      <w:pPr>
        <w:pStyle w:val="4"/>
        <w:spacing w:line="271" w:lineRule="auto"/>
        <w:rPr>
          <w:lang w:eastAsia="zh-CN"/>
        </w:rPr>
      </w:pPr>
    </w:p>
    <w:p>
      <w:pPr>
        <w:pStyle w:val="4"/>
        <w:spacing w:line="271" w:lineRule="auto"/>
        <w:rPr>
          <w:lang w:eastAsia="zh-CN"/>
        </w:rPr>
      </w:pPr>
    </w:p>
    <w:p>
      <w:pPr>
        <w:spacing w:before="114" w:line="796" w:lineRule="exact"/>
        <w:jc w:val="center"/>
        <w:rPr>
          <w:rFonts w:ascii="宋体" w:hAnsi="宋体" w:eastAsia="宋体" w:cs="宋体"/>
          <w:sz w:val="35"/>
          <w:szCs w:val="35"/>
          <w:lang w:eastAsia="zh-CN"/>
        </w:rPr>
      </w:pPr>
      <w:r>
        <w:rPr>
          <w:lang w:eastAsia="zh-CN"/>
        </w:rPr>
        <w:drawing>
          <wp:anchor distT="0" distB="0" distL="0" distR="0" simplePos="0" relativeHeight="251663360" behindDoc="1" locked="0" layoutInCell="1" allowOverlap="1">
            <wp:simplePos x="0" y="0"/>
            <wp:positionH relativeFrom="column">
              <wp:posOffset>1848485</wp:posOffset>
            </wp:positionH>
            <wp:positionV relativeFrom="paragraph">
              <wp:posOffset>7620</wp:posOffset>
            </wp:positionV>
            <wp:extent cx="5273040" cy="527304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7"/>
                    <a:stretch>
                      <a:fillRect/>
                    </a:stretch>
                  </pic:blipFill>
                  <pic:spPr>
                    <a:xfrm>
                      <a:off x="0" y="0"/>
                      <a:ext cx="5273040" cy="5273040"/>
                    </a:xfrm>
                    <a:prstGeom prst="rect">
                      <a:avLst/>
                    </a:prstGeom>
                  </pic:spPr>
                </pic:pic>
              </a:graphicData>
            </a:graphic>
          </wp:anchor>
        </w:drawing>
      </w:r>
      <w:r>
        <w:rPr>
          <w:lang w:eastAsia="zh-CN"/>
        </w:rPr>
        <w:drawing>
          <wp:anchor distT="0" distB="0" distL="0" distR="0" simplePos="0" relativeHeight="251662336" behindDoc="1" locked="0" layoutInCell="1" allowOverlap="1">
            <wp:simplePos x="0" y="0"/>
            <wp:positionH relativeFrom="column">
              <wp:posOffset>1840865</wp:posOffset>
            </wp:positionH>
            <wp:positionV relativeFrom="paragraph">
              <wp:posOffset>0</wp:posOffset>
            </wp:positionV>
            <wp:extent cx="5274310" cy="527431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8"/>
                    <a:stretch>
                      <a:fillRect/>
                    </a:stretch>
                  </pic:blipFill>
                  <pic:spPr>
                    <a:xfrm>
                      <a:off x="0" y="0"/>
                      <a:ext cx="5274564" cy="5274563"/>
                    </a:xfrm>
                    <a:prstGeom prst="rect">
                      <a:avLst/>
                    </a:prstGeom>
                  </pic:spPr>
                </pic:pic>
              </a:graphicData>
            </a:graphic>
          </wp:anchor>
        </w:drawing>
      </w:r>
      <w:r>
        <w:rPr>
          <w:rFonts w:ascii="宋体" w:hAnsi="宋体" w:eastAsia="宋体" w:cs="宋体"/>
          <w:b/>
          <w:bCs/>
          <w:spacing w:val="4"/>
          <w:position w:val="33"/>
          <w:sz w:val="35"/>
          <w:szCs w:val="35"/>
          <w:lang w:eastAsia="zh-CN"/>
        </w:rPr>
        <w:t>“</w:t>
      </w:r>
      <w:r>
        <w:rPr>
          <w:rFonts w:hint="eastAsia" w:ascii="宋体" w:hAnsi="宋体" w:eastAsia="宋体" w:cs="宋体"/>
          <w:b/>
          <w:bCs/>
          <w:spacing w:val="4"/>
          <w:position w:val="33"/>
          <w:sz w:val="35"/>
          <w:szCs w:val="35"/>
          <w:lang w:eastAsia="zh-CN"/>
        </w:rPr>
        <w:t>书香新时代，‘典</w:t>
      </w:r>
      <w:r>
        <w:rPr>
          <w:rFonts w:ascii="宋体" w:hAnsi="宋体" w:eastAsia="宋体" w:cs="宋体"/>
          <w:b/>
          <w:bCs/>
          <w:spacing w:val="4"/>
          <w:position w:val="33"/>
          <w:sz w:val="35"/>
          <w:szCs w:val="35"/>
          <w:lang w:eastAsia="zh-CN"/>
        </w:rPr>
        <w:t>’</w:t>
      </w:r>
      <w:r>
        <w:rPr>
          <w:rFonts w:hint="eastAsia" w:ascii="宋体" w:hAnsi="宋体" w:eastAsia="宋体" w:cs="宋体"/>
          <w:b/>
          <w:bCs/>
          <w:spacing w:val="4"/>
          <w:position w:val="33"/>
          <w:sz w:val="35"/>
          <w:szCs w:val="35"/>
          <w:lang w:eastAsia="zh-CN"/>
        </w:rPr>
        <w:t>亮新征程</w:t>
      </w:r>
      <w:r>
        <w:rPr>
          <w:rFonts w:ascii="宋体" w:hAnsi="宋体" w:eastAsia="宋体" w:cs="宋体"/>
          <w:b/>
          <w:bCs/>
          <w:spacing w:val="4"/>
          <w:position w:val="33"/>
          <w:sz w:val="35"/>
          <w:szCs w:val="35"/>
          <w:lang w:eastAsia="zh-CN"/>
        </w:rPr>
        <w:t>”中华经典诵</w:t>
      </w:r>
      <w:r>
        <w:rPr>
          <w:rFonts w:hint="eastAsia" w:ascii="宋体" w:hAnsi="宋体" w:eastAsia="宋体" w:cs="宋体"/>
          <w:b/>
          <w:bCs/>
          <w:spacing w:val="4"/>
          <w:position w:val="33"/>
          <w:sz w:val="35"/>
          <w:szCs w:val="35"/>
          <w:lang w:eastAsia="zh-CN"/>
        </w:rPr>
        <w:t>读</w:t>
      </w:r>
      <w:r>
        <w:rPr>
          <w:rFonts w:ascii="宋体" w:hAnsi="宋体" w:eastAsia="宋体" w:cs="宋体"/>
          <w:b/>
          <w:bCs/>
          <w:spacing w:val="4"/>
          <w:position w:val="33"/>
          <w:sz w:val="35"/>
          <w:szCs w:val="35"/>
          <w:lang w:eastAsia="zh-CN"/>
        </w:rPr>
        <w:t>大赛</w:t>
      </w:r>
    </w:p>
    <w:p>
      <w:pPr>
        <w:spacing w:line="216" w:lineRule="auto"/>
        <w:ind w:left="6173"/>
        <w:rPr>
          <w:rFonts w:ascii="宋体" w:hAnsi="宋体" w:eastAsia="宋体" w:cs="宋体"/>
          <w:sz w:val="35"/>
          <w:szCs w:val="35"/>
          <w:lang w:eastAsia="zh-CN"/>
        </w:rPr>
      </w:pPr>
      <w:r>
        <w:rPr>
          <w:rFonts w:ascii="宋体" w:hAnsi="宋体" w:eastAsia="宋体" w:cs="宋体"/>
          <w:b/>
          <w:bCs/>
          <w:spacing w:val="4"/>
          <w:sz w:val="35"/>
          <w:szCs w:val="35"/>
          <w:lang w:eastAsia="zh-CN"/>
        </w:rPr>
        <w:t>报名汇总表</w:t>
      </w:r>
    </w:p>
    <w:p>
      <w:pPr>
        <w:pStyle w:val="4"/>
        <w:spacing w:line="246" w:lineRule="auto"/>
        <w:rPr>
          <w:lang w:eastAsia="zh-CN"/>
        </w:rPr>
      </w:pPr>
    </w:p>
    <w:p>
      <w:pPr>
        <w:spacing w:before="78" w:line="219" w:lineRule="auto"/>
        <w:ind w:left="124"/>
        <w:rPr>
          <w:rFonts w:ascii="宋体" w:hAnsi="宋体" w:eastAsia="宋体" w:cs="宋体"/>
          <w:sz w:val="24"/>
          <w:szCs w:val="24"/>
          <w:lang w:eastAsia="zh-CN"/>
        </w:rPr>
      </w:pPr>
      <w:r>
        <w:rPr>
          <w:rFonts w:ascii="宋体" w:hAnsi="宋体" w:eastAsia="宋体" w:cs="宋体"/>
          <w:spacing w:val="-2"/>
          <w:sz w:val="24"/>
          <w:szCs w:val="24"/>
          <w:lang w:eastAsia="zh-CN"/>
        </w:rPr>
        <w:t>填表日期：</w:t>
      </w:r>
      <w:r>
        <w:rPr>
          <w:rFonts w:ascii="宋体" w:hAnsi="宋体" w:eastAsia="宋体" w:cs="宋体"/>
          <w:spacing w:val="-2"/>
          <w:sz w:val="24"/>
          <w:szCs w:val="24"/>
          <w:u w:val="single"/>
          <w:lang w:eastAsia="zh-CN"/>
        </w:rPr>
        <w:t xml:space="preserve">     </w:t>
      </w:r>
      <w:r>
        <w:rPr>
          <w:rFonts w:ascii="宋体" w:hAnsi="宋体" w:eastAsia="宋体" w:cs="宋体"/>
          <w:spacing w:val="-106"/>
          <w:sz w:val="24"/>
          <w:szCs w:val="24"/>
          <w:lang w:eastAsia="zh-CN"/>
        </w:rPr>
        <w:t xml:space="preserve"> </w:t>
      </w:r>
      <w:r>
        <w:rPr>
          <w:rFonts w:ascii="宋体" w:hAnsi="宋体" w:eastAsia="宋体" w:cs="宋体"/>
          <w:spacing w:val="-2"/>
          <w:sz w:val="24"/>
          <w:szCs w:val="24"/>
          <w:lang w:eastAsia="zh-CN"/>
        </w:rPr>
        <w:t>年</w:t>
      </w:r>
      <w:r>
        <w:rPr>
          <w:rFonts w:ascii="宋体" w:hAnsi="宋体" w:eastAsia="宋体" w:cs="宋体"/>
          <w:spacing w:val="-2"/>
          <w:sz w:val="24"/>
          <w:szCs w:val="24"/>
          <w:u w:val="single"/>
          <w:lang w:eastAsia="zh-CN"/>
        </w:rPr>
        <w:t xml:space="preserve">    </w:t>
      </w:r>
      <w:r>
        <w:rPr>
          <w:rFonts w:ascii="宋体" w:hAnsi="宋体" w:eastAsia="宋体" w:cs="宋体"/>
          <w:spacing w:val="-105"/>
          <w:sz w:val="24"/>
          <w:szCs w:val="24"/>
          <w:lang w:eastAsia="zh-CN"/>
        </w:rPr>
        <w:t xml:space="preserve"> </w:t>
      </w:r>
      <w:r>
        <w:rPr>
          <w:rFonts w:ascii="宋体" w:hAnsi="宋体" w:eastAsia="宋体" w:cs="宋体"/>
          <w:spacing w:val="-2"/>
          <w:sz w:val="24"/>
          <w:szCs w:val="24"/>
          <w:lang w:eastAsia="zh-CN"/>
        </w:rPr>
        <w:t>月</w:t>
      </w:r>
      <w:r>
        <w:rPr>
          <w:rFonts w:ascii="宋体" w:hAnsi="宋体" w:eastAsia="宋体" w:cs="宋体"/>
          <w:spacing w:val="-2"/>
          <w:sz w:val="24"/>
          <w:szCs w:val="24"/>
          <w:u w:val="single"/>
          <w:lang w:eastAsia="zh-CN"/>
        </w:rPr>
        <w:t xml:space="preserve">    </w:t>
      </w:r>
      <w:r>
        <w:rPr>
          <w:rFonts w:ascii="宋体" w:hAnsi="宋体" w:eastAsia="宋体" w:cs="宋体"/>
          <w:spacing w:val="-69"/>
          <w:sz w:val="24"/>
          <w:szCs w:val="24"/>
          <w:lang w:eastAsia="zh-CN"/>
        </w:rPr>
        <w:t xml:space="preserve"> </w:t>
      </w:r>
      <w:r>
        <w:rPr>
          <w:rFonts w:ascii="宋体" w:hAnsi="宋体" w:eastAsia="宋体" w:cs="宋体"/>
          <w:spacing w:val="-2"/>
          <w:sz w:val="24"/>
          <w:szCs w:val="24"/>
          <w:lang w:eastAsia="zh-CN"/>
        </w:rPr>
        <w:t>日</w:t>
      </w:r>
    </w:p>
    <w:p>
      <w:pPr>
        <w:spacing w:line="147" w:lineRule="exact"/>
        <w:rPr>
          <w:lang w:eastAsia="zh-CN"/>
        </w:rPr>
      </w:pPr>
    </w:p>
    <w:tbl>
      <w:tblPr>
        <w:tblStyle w:val="7"/>
        <w:tblW w:w="13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35"/>
        <w:gridCol w:w="1890"/>
        <w:gridCol w:w="2745"/>
        <w:gridCol w:w="5730"/>
        <w:gridCol w:w="22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2" w:hRule="atLeast"/>
        </w:trPr>
        <w:tc>
          <w:tcPr>
            <w:tcW w:w="1235" w:type="dxa"/>
          </w:tcPr>
          <w:p>
            <w:pPr>
              <w:spacing w:before="196" w:line="221" w:lineRule="auto"/>
              <w:ind w:left="176"/>
              <w:rPr>
                <w:rFonts w:ascii="宋体" w:hAnsi="宋体" w:eastAsia="宋体" w:cs="宋体"/>
                <w:sz w:val="24"/>
                <w:szCs w:val="24"/>
              </w:rPr>
            </w:pPr>
            <w:r>
              <w:rPr>
                <w:rFonts w:ascii="宋体" w:hAnsi="宋体" w:eastAsia="宋体" w:cs="宋体"/>
                <w:b/>
                <w:bCs/>
                <w:spacing w:val="-7"/>
                <w:sz w:val="24"/>
                <w:szCs w:val="24"/>
              </w:rPr>
              <w:t>序号</w:t>
            </w:r>
          </w:p>
        </w:tc>
        <w:tc>
          <w:tcPr>
            <w:tcW w:w="1890" w:type="dxa"/>
          </w:tcPr>
          <w:p>
            <w:pPr>
              <w:spacing w:before="196" w:line="219" w:lineRule="auto"/>
              <w:ind w:left="555"/>
              <w:rPr>
                <w:rFonts w:ascii="宋体" w:hAnsi="宋体" w:eastAsia="宋体" w:cs="宋体"/>
                <w:sz w:val="24"/>
                <w:szCs w:val="24"/>
              </w:rPr>
            </w:pPr>
            <w:r>
              <w:rPr>
                <w:rFonts w:ascii="宋体" w:hAnsi="宋体" w:eastAsia="宋体" w:cs="宋体"/>
                <w:b/>
                <w:bCs/>
                <w:spacing w:val="-8"/>
                <w:sz w:val="24"/>
                <w:szCs w:val="24"/>
              </w:rPr>
              <w:t>姓名</w:t>
            </w:r>
          </w:p>
        </w:tc>
        <w:tc>
          <w:tcPr>
            <w:tcW w:w="2745" w:type="dxa"/>
          </w:tcPr>
          <w:p>
            <w:pPr>
              <w:spacing w:before="196" w:line="220" w:lineRule="auto"/>
              <w:ind w:left="810"/>
              <w:rPr>
                <w:rFonts w:ascii="宋体" w:hAnsi="宋体" w:eastAsia="宋体" w:cs="宋体"/>
                <w:b/>
                <w:bCs/>
                <w:sz w:val="24"/>
                <w:szCs w:val="24"/>
              </w:rPr>
            </w:pPr>
            <w:r>
              <w:rPr>
                <w:rFonts w:ascii="宋体" w:hAnsi="宋体" w:eastAsia="宋体" w:cs="宋体"/>
                <w:b/>
                <w:bCs/>
                <w:spacing w:val="-16"/>
                <w:sz w:val="24"/>
                <w:szCs w:val="24"/>
              </w:rPr>
              <w:t>院系</w:t>
            </w:r>
          </w:p>
        </w:tc>
        <w:tc>
          <w:tcPr>
            <w:tcW w:w="5730" w:type="dxa"/>
          </w:tcPr>
          <w:p>
            <w:pPr>
              <w:spacing w:before="196" w:line="220" w:lineRule="auto"/>
              <w:ind w:left="1702"/>
              <w:rPr>
                <w:rFonts w:ascii="宋体" w:hAnsi="宋体" w:eastAsia="宋体" w:cs="宋体"/>
                <w:sz w:val="24"/>
                <w:szCs w:val="24"/>
              </w:rPr>
            </w:pPr>
            <w:r>
              <w:rPr>
                <w:rFonts w:ascii="宋体" w:hAnsi="宋体" w:eastAsia="宋体" w:cs="宋体"/>
                <w:b/>
                <w:bCs/>
                <w:spacing w:val="-5"/>
                <w:sz w:val="24"/>
                <w:szCs w:val="24"/>
              </w:rPr>
              <w:t>作品名称</w:t>
            </w:r>
          </w:p>
        </w:tc>
        <w:tc>
          <w:tcPr>
            <w:tcW w:w="2295" w:type="dxa"/>
          </w:tcPr>
          <w:p>
            <w:pPr>
              <w:spacing w:before="197" w:line="221" w:lineRule="auto"/>
              <w:ind w:left="626"/>
              <w:rPr>
                <w:rFonts w:ascii="宋体" w:hAnsi="宋体" w:eastAsia="宋体" w:cs="宋体"/>
                <w:sz w:val="24"/>
                <w:szCs w:val="24"/>
              </w:rPr>
            </w:pPr>
            <w:r>
              <w:rPr>
                <w:rFonts w:ascii="宋体" w:hAnsi="宋体" w:eastAsia="宋体" w:cs="宋体"/>
                <w:b/>
                <w:bCs/>
                <w:spacing w:val="-5"/>
                <w:sz w:val="24"/>
                <w:szCs w:val="24"/>
              </w:rPr>
              <w:t>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235" w:type="dxa"/>
          </w:tcPr>
          <w:p>
            <w:pPr>
              <w:pStyle w:val="8"/>
            </w:pPr>
          </w:p>
        </w:tc>
        <w:tc>
          <w:tcPr>
            <w:tcW w:w="1890" w:type="dxa"/>
          </w:tcPr>
          <w:p>
            <w:pPr>
              <w:pStyle w:val="8"/>
            </w:pPr>
          </w:p>
        </w:tc>
        <w:tc>
          <w:tcPr>
            <w:tcW w:w="2745" w:type="dxa"/>
          </w:tcPr>
          <w:p>
            <w:pPr>
              <w:pStyle w:val="8"/>
            </w:pPr>
          </w:p>
        </w:tc>
        <w:tc>
          <w:tcPr>
            <w:tcW w:w="5730" w:type="dxa"/>
          </w:tcPr>
          <w:p>
            <w:pPr>
              <w:pStyle w:val="8"/>
            </w:pPr>
          </w:p>
        </w:tc>
        <w:tc>
          <w:tcPr>
            <w:tcW w:w="2295" w:type="dxa"/>
          </w:tcPr>
          <w:p>
            <w:pPr>
              <w:pStyle w:val="8"/>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235" w:type="dxa"/>
          </w:tcPr>
          <w:p>
            <w:pPr>
              <w:pStyle w:val="8"/>
            </w:pPr>
          </w:p>
        </w:tc>
        <w:tc>
          <w:tcPr>
            <w:tcW w:w="1890" w:type="dxa"/>
          </w:tcPr>
          <w:p>
            <w:pPr>
              <w:pStyle w:val="8"/>
            </w:pPr>
          </w:p>
        </w:tc>
        <w:tc>
          <w:tcPr>
            <w:tcW w:w="2745" w:type="dxa"/>
          </w:tcPr>
          <w:p>
            <w:pPr>
              <w:pStyle w:val="8"/>
            </w:pPr>
          </w:p>
        </w:tc>
        <w:tc>
          <w:tcPr>
            <w:tcW w:w="5730" w:type="dxa"/>
          </w:tcPr>
          <w:p>
            <w:pPr>
              <w:pStyle w:val="8"/>
            </w:pPr>
          </w:p>
        </w:tc>
        <w:tc>
          <w:tcPr>
            <w:tcW w:w="2295" w:type="dxa"/>
          </w:tcPr>
          <w:p>
            <w:pPr>
              <w:pStyle w:val="8"/>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4" w:hRule="atLeast"/>
        </w:trPr>
        <w:tc>
          <w:tcPr>
            <w:tcW w:w="1235" w:type="dxa"/>
          </w:tcPr>
          <w:p>
            <w:pPr>
              <w:pStyle w:val="8"/>
            </w:pPr>
          </w:p>
        </w:tc>
        <w:tc>
          <w:tcPr>
            <w:tcW w:w="1890" w:type="dxa"/>
          </w:tcPr>
          <w:p>
            <w:pPr>
              <w:pStyle w:val="8"/>
            </w:pPr>
          </w:p>
        </w:tc>
        <w:tc>
          <w:tcPr>
            <w:tcW w:w="2745" w:type="dxa"/>
          </w:tcPr>
          <w:p>
            <w:pPr>
              <w:pStyle w:val="8"/>
            </w:pPr>
          </w:p>
        </w:tc>
        <w:tc>
          <w:tcPr>
            <w:tcW w:w="5730" w:type="dxa"/>
          </w:tcPr>
          <w:p>
            <w:pPr>
              <w:pStyle w:val="8"/>
            </w:pPr>
          </w:p>
        </w:tc>
        <w:tc>
          <w:tcPr>
            <w:tcW w:w="2295" w:type="dxa"/>
          </w:tcPr>
          <w:p>
            <w:pPr>
              <w:pStyle w:val="8"/>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04" w:hRule="atLeast"/>
        </w:trPr>
        <w:tc>
          <w:tcPr>
            <w:tcW w:w="1235" w:type="dxa"/>
          </w:tcPr>
          <w:p>
            <w:pPr>
              <w:pStyle w:val="8"/>
            </w:pPr>
          </w:p>
        </w:tc>
        <w:tc>
          <w:tcPr>
            <w:tcW w:w="1890" w:type="dxa"/>
          </w:tcPr>
          <w:p>
            <w:pPr>
              <w:pStyle w:val="8"/>
            </w:pPr>
          </w:p>
        </w:tc>
        <w:tc>
          <w:tcPr>
            <w:tcW w:w="2745" w:type="dxa"/>
          </w:tcPr>
          <w:p>
            <w:pPr>
              <w:pStyle w:val="8"/>
            </w:pPr>
          </w:p>
        </w:tc>
        <w:tc>
          <w:tcPr>
            <w:tcW w:w="5730" w:type="dxa"/>
          </w:tcPr>
          <w:p>
            <w:pPr>
              <w:pStyle w:val="8"/>
            </w:pPr>
          </w:p>
        </w:tc>
        <w:tc>
          <w:tcPr>
            <w:tcW w:w="2295" w:type="dxa"/>
          </w:tcPr>
          <w:p>
            <w:pPr>
              <w:pStyle w:val="8"/>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09" w:hRule="atLeast"/>
        </w:trPr>
        <w:tc>
          <w:tcPr>
            <w:tcW w:w="1235" w:type="dxa"/>
          </w:tcPr>
          <w:p>
            <w:pPr>
              <w:pStyle w:val="8"/>
            </w:pPr>
          </w:p>
        </w:tc>
        <w:tc>
          <w:tcPr>
            <w:tcW w:w="1890" w:type="dxa"/>
          </w:tcPr>
          <w:p>
            <w:pPr>
              <w:pStyle w:val="8"/>
            </w:pPr>
          </w:p>
        </w:tc>
        <w:tc>
          <w:tcPr>
            <w:tcW w:w="2745" w:type="dxa"/>
          </w:tcPr>
          <w:p>
            <w:pPr>
              <w:pStyle w:val="8"/>
            </w:pPr>
          </w:p>
        </w:tc>
        <w:tc>
          <w:tcPr>
            <w:tcW w:w="5730" w:type="dxa"/>
          </w:tcPr>
          <w:p>
            <w:pPr>
              <w:pStyle w:val="8"/>
            </w:pPr>
          </w:p>
        </w:tc>
        <w:tc>
          <w:tcPr>
            <w:tcW w:w="2295" w:type="dxa"/>
          </w:tcPr>
          <w:p>
            <w:pPr>
              <w:pStyle w:val="8"/>
            </w:pPr>
          </w:p>
        </w:tc>
      </w:tr>
    </w:tbl>
    <w:p>
      <w:pPr>
        <w:pStyle w:val="4"/>
      </w:pPr>
    </w:p>
    <w:sectPr>
      <w:headerReference r:id="rId5" w:type="default"/>
      <w:pgSz w:w="16783" w:h="11850"/>
      <w:pgMar w:top="400" w:right="1603" w:bottom="0" w:left="1327"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pict>
        <v:shape id="WordPictureWatermark2" o:spid="_x0000_s2049" o:spt="75" type="#_x0000_t75" style="position:absolute;left:0pt;margin-left:89.85pt;margin-top:213.2pt;height:415.25pt;width:415.25pt;mso-position-horizontal-relative:page;mso-position-vertical-relative:page;z-index:-251657216;mso-width-relative:page;mso-height-relative:page;" filled="f" o:preferrelative="t" stroked="f" coordsize="21600,21600" o:allowincell="f">
          <v:path/>
          <v:fill on="f" focussize="0,0"/>
          <v:stroke on="f" joinstyle="miter"/>
          <v:imagedata r:id="rId1" o:title=""/>
          <o:lock v:ext="edit" aspectratio="t"/>
        </v:shape>
      </w:pict>
    </w:r>
    <w:r>
      <w:rPr>
        <w:lang w:eastAsia="zh-CN"/>
      </w:rPr>
      <w:drawing>
        <wp:anchor distT="0" distB="0" distL="0" distR="0" simplePos="0" relativeHeight="251660288" behindDoc="1" locked="0" layoutInCell="0" allowOverlap="1">
          <wp:simplePos x="0" y="0"/>
          <wp:positionH relativeFrom="page">
            <wp:posOffset>0</wp:posOffset>
          </wp:positionH>
          <wp:positionV relativeFrom="page">
            <wp:posOffset>0</wp:posOffset>
          </wp:positionV>
          <wp:extent cx="7560310" cy="1068324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2"/>
                  <a:stretch>
                    <a:fillRect/>
                  </a:stretch>
                </pic:blipFill>
                <pic:spPr>
                  <a:xfrm>
                    <a:off x="0" y="0"/>
                    <a:ext cx="7560309" cy="106832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pict>
        <v:shape id="WordPictureWatermark6" o:spid="_x0000_s2050" o:spt="75" type="#_x0000_t75" style="position:absolute;left:0pt;margin-left:88.05pt;margin-top:211.3pt;height:415.8pt;width:415.8pt;mso-position-horizontal-relative:page;mso-position-vertical-relative:page;z-index:-251655168;mso-width-relative:page;mso-height-relative:page;" filled="f" o:preferrelative="t" stroked="f" coordsize="21600,21600" o:allowincell="f">
          <v:path/>
          <v:fill on="f" focussize="0,0"/>
          <v:stroke on="f" joinstyle="miter"/>
          <v:imagedata r:id="rId1" o:title=""/>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noPunctuationKerning w:val="1"/>
  <w:characterSpacingControl w:val="doNotCompress"/>
  <w:hdrShapeDefaults>
    <o:shapelayout v:ext="edit">
      <o:idmap v:ext="edit" data="2"/>
    </o:shapelayout>
  </w:hdrShapeDefault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mJmODFhZWRiM2RjNzJhYmZkYzNiODkzYzNmYzcxODUifQ=="/>
  </w:docVars>
  <w:rsids>
    <w:rsidRoot w:val="00867245"/>
    <w:rsid w:val="00867245"/>
    <w:rsid w:val="00B0077B"/>
    <w:rsid w:val="00B65C37"/>
    <w:rsid w:val="00CA16E2"/>
    <w:rsid w:val="00CB2E31"/>
    <w:rsid w:val="3BE319D5"/>
    <w:rsid w:val="4AA05F07"/>
    <w:rsid w:val="52DB0232"/>
    <w:rsid w:val="62F52E33"/>
    <w:rsid w:val="6B912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rPr>
      <w:rFonts w:ascii="Calibri" w:hAnsi="Calibri"/>
    </w:rPr>
  </w:style>
  <w:style w:type="paragraph" w:customStyle="1" w:styleId="3">
    <w:name w:val="Body Text Indent1"/>
    <w:basedOn w:val="1"/>
    <w:qFormat/>
    <w:uiPriority w:val="0"/>
    <w:pPr>
      <w:ind w:left="420" w:leftChars="200"/>
    </w:pPr>
  </w:style>
  <w:style w:type="paragraph" w:styleId="4">
    <w:name w:val="Body Text"/>
    <w:basedOn w:val="1"/>
    <w:semiHidden/>
    <w:qFormat/>
    <w:uiPriority w:val="0"/>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5</Pages>
  <Words>1226</Words>
  <Characters>1304</Characters>
  <Lines>10</Lines>
  <Paragraphs>2</Paragraphs>
  <TotalTime>48</TotalTime>
  <ScaleCrop>false</ScaleCrop>
  <LinksUpToDate>false</LinksUpToDate>
  <CharactersWithSpaces>1363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2021-04-07T22:34:00Z</dcterms:created>
  <dc:creator>咕咕</dc:creator>
  <cp:lastModifiedBy>细雨流光</cp:lastModifiedBy>
  <dcterms:modified xsi:type="dcterms:W3CDTF">2023-05-29T02:56:37Z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2023-05-24T16:29:00Z</vt:filetime>
  </property>
  <property fmtid="{D5CDD505-2E9C-101B-9397-08002B2CF9AE}" pid="4" name="UsrData">
    <vt:lpwstr>646dcad323b1850015c2fc71</vt:lpwstr>
  </property>
  <property fmtid="{D5CDD505-2E9C-101B-9397-08002B2CF9AE}" pid="5" name="KSOProductBuildVer">
    <vt:lpwstr>2052-11.1.0.14309</vt:lpwstr>
  </property>
  <property fmtid="{D5CDD505-2E9C-101B-9397-08002B2CF9AE}" pid="6" name="ICV">
    <vt:lpwstr>6D55BD3BB488411CB9C8AACAA34645B8_13</vt:lpwstr>
  </property>
</Properties>
</file>